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4886" w14:textId="6F4F4C32" w:rsidR="00D444D9" w:rsidRDefault="00E9164E" w:rsidP="0043203C">
      <w:pPr>
        <w:spacing w:after="0" w:line="240" w:lineRule="auto"/>
        <w:jc w:val="both"/>
        <w:rPr>
          <w:rFonts w:ascii="Garamond" w:hAnsi="Garamond"/>
          <w:b/>
          <w:bCs/>
          <w:sz w:val="24"/>
          <w:szCs w:val="24"/>
          <w:lang w:val="en-US"/>
        </w:rPr>
      </w:pPr>
      <w:r>
        <w:rPr>
          <w:rFonts w:ascii="Garamond" w:hAnsi="Garamond"/>
          <w:b/>
          <w:bCs/>
          <w:sz w:val="24"/>
          <w:szCs w:val="24"/>
          <w:lang w:val="en-US"/>
        </w:rPr>
        <w:t>COLLEGE OF PUBLIC ADMINISTRATION AND GOVERNANCE</w:t>
      </w:r>
    </w:p>
    <w:p w14:paraId="2EB0E147" w14:textId="502AFF8B" w:rsidR="00D444D9" w:rsidRDefault="00E9164E" w:rsidP="0043203C">
      <w:pPr>
        <w:spacing w:after="0" w:line="240" w:lineRule="auto"/>
        <w:jc w:val="both"/>
        <w:rPr>
          <w:rFonts w:ascii="Garamond" w:hAnsi="Garamond"/>
          <w:b/>
          <w:bCs/>
          <w:sz w:val="24"/>
          <w:szCs w:val="24"/>
          <w:lang w:val="en-US"/>
        </w:rPr>
      </w:pPr>
      <w:r>
        <w:rPr>
          <w:noProof/>
        </w:rPr>
        <w:drawing>
          <wp:anchor distT="0" distB="0" distL="114300" distR="114300" simplePos="0" relativeHeight="251659264" behindDoc="1" locked="0" layoutInCell="1" allowOverlap="1" wp14:anchorId="6D628DF8" wp14:editId="7DCBAB16">
            <wp:simplePos x="0" y="0"/>
            <wp:positionH relativeFrom="column">
              <wp:posOffset>371475</wp:posOffset>
            </wp:positionH>
            <wp:positionV relativeFrom="paragraph">
              <wp:posOffset>142875</wp:posOffset>
            </wp:positionV>
            <wp:extent cx="4972050" cy="327176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050" cy="3271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82137" w14:textId="708DFFEE" w:rsidR="00D444D9" w:rsidRDefault="00D444D9" w:rsidP="0043203C">
      <w:pPr>
        <w:spacing w:after="0" w:line="240" w:lineRule="auto"/>
        <w:jc w:val="both"/>
        <w:rPr>
          <w:rFonts w:ascii="Garamond" w:hAnsi="Garamond"/>
          <w:b/>
          <w:bCs/>
          <w:sz w:val="24"/>
          <w:szCs w:val="24"/>
          <w:lang w:val="en-US"/>
        </w:rPr>
      </w:pPr>
    </w:p>
    <w:p w14:paraId="32B47F5D" w14:textId="1B40DA0A" w:rsidR="00D444D9" w:rsidRDefault="00D444D9" w:rsidP="0043203C">
      <w:pPr>
        <w:spacing w:after="0" w:line="240" w:lineRule="auto"/>
        <w:jc w:val="both"/>
        <w:rPr>
          <w:rFonts w:ascii="Garamond" w:hAnsi="Garamond"/>
          <w:b/>
          <w:bCs/>
          <w:sz w:val="24"/>
          <w:szCs w:val="24"/>
          <w:lang w:val="en-US"/>
        </w:rPr>
      </w:pPr>
    </w:p>
    <w:p w14:paraId="33F650CA" w14:textId="41109939" w:rsidR="00D444D9" w:rsidRDefault="00D444D9" w:rsidP="0043203C">
      <w:pPr>
        <w:spacing w:after="0" w:line="240" w:lineRule="auto"/>
        <w:jc w:val="both"/>
        <w:rPr>
          <w:rFonts w:ascii="Garamond" w:hAnsi="Garamond"/>
          <w:b/>
          <w:bCs/>
          <w:sz w:val="24"/>
          <w:szCs w:val="24"/>
          <w:lang w:val="en-US"/>
        </w:rPr>
      </w:pPr>
    </w:p>
    <w:p w14:paraId="34D2E4CB" w14:textId="19A0055B" w:rsidR="00E9164E" w:rsidRDefault="00E9164E" w:rsidP="0043203C">
      <w:pPr>
        <w:spacing w:after="0" w:line="240" w:lineRule="auto"/>
        <w:jc w:val="both"/>
        <w:rPr>
          <w:rFonts w:ascii="Garamond" w:hAnsi="Garamond"/>
          <w:b/>
          <w:bCs/>
          <w:sz w:val="24"/>
          <w:szCs w:val="24"/>
          <w:lang w:val="en-US"/>
        </w:rPr>
      </w:pPr>
    </w:p>
    <w:p w14:paraId="2AFA4415" w14:textId="77777777" w:rsidR="00E9164E" w:rsidRDefault="00E9164E" w:rsidP="0043203C">
      <w:pPr>
        <w:spacing w:after="0" w:line="240" w:lineRule="auto"/>
        <w:jc w:val="both"/>
        <w:rPr>
          <w:rFonts w:ascii="Garamond" w:hAnsi="Garamond"/>
          <w:b/>
          <w:bCs/>
          <w:sz w:val="24"/>
          <w:szCs w:val="24"/>
          <w:lang w:val="en-US"/>
        </w:rPr>
      </w:pPr>
    </w:p>
    <w:p w14:paraId="331C8E6B" w14:textId="0FE82AD1" w:rsidR="00D444D9" w:rsidRDefault="00D444D9" w:rsidP="0043203C">
      <w:pPr>
        <w:spacing w:after="0" w:line="240" w:lineRule="auto"/>
        <w:jc w:val="both"/>
        <w:rPr>
          <w:rFonts w:ascii="Garamond" w:hAnsi="Garamond"/>
          <w:b/>
          <w:bCs/>
          <w:sz w:val="24"/>
          <w:szCs w:val="24"/>
          <w:lang w:val="en-US"/>
        </w:rPr>
      </w:pPr>
    </w:p>
    <w:p w14:paraId="65207F0C" w14:textId="1253CF15" w:rsidR="00D444D9" w:rsidRDefault="00D444D9" w:rsidP="0043203C">
      <w:pPr>
        <w:spacing w:after="0" w:line="240" w:lineRule="auto"/>
        <w:jc w:val="both"/>
        <w:rPr>
          <w:rFonts w:ascii="Garamond" w:hAnsi="Garamond"/>
          <w:b/>
          <w:bCs/>
          <w:sz w:val="24"/>
          <w:szCs w:val="24"/>
          <w:lang w:val="en-US"/>
        </w:rPr>
      </w:pPr>
    </w:p>
    <w:p w14:paraId="4522CF3A" w14:textId="51CFE4DB" w:rsidR="00D444D9" w:rsidRDefault="00D444D9" w:rsidP="0043203C">
      <w:pPr>
        <w:spacing w:after="0" w:line="240" w:lineRule="auto"/>
        <w:jc w:val="both"/>
        <w:rPr>
          <w:rFonts w:ascii="Garamond" w:hAnsi="Garamond"/>
          <w:b/>
          <w:bCs/>
          <w:sz w:val="24"/>
          <w:szCs w:val="24"/>
          <w:lang w:val="en-US"/>
        </w:rPr>
      </w:pPr>
      <w:bookmarkStart w:id="0" w:name="_GoBack"/>
      <w:bookmarkEnd w:id="0"/>
    </w:p>
    <w:p w14:paraId="1352868A" w14:textId="3E7B2AC4" w:rsidR="00D444D9" w:rsidRDefault="00D444D9" w:rsidP="0043203C">
      <w:pPr>
        <w:spacing w:after="0" w:line="240" w:lineRule="auto"/>
        <w:jc w:val="both"/>
        <w:rPr>
          <w:rFonts w:ascii="Garamond" w:hAnsi="Garamond"/>
          <w:b/>
          <w:bCs/>
          <w:sz w:val="24"/>
          <w:szCs w:val="24"/>
          <w:lang w:val="en-US"/>
        </w:rPr>
      </w:pPr>
    </w:p>
    <w:p w14:paraId="7FD08968" w14:textId="4FF9EF61" w:rsidR="00D444D9" w:rsidRDefault="00D444D9" w:rsidP="0043203C">
      <w:pPr>
        <w:spacing w:after="0" w:line="240" w:lineRule="auto"/>
        <w:jc w:val="both"/>
        <w:rPr>
          <w:rFonts w:ascii="Garamond" w:hAnsi="Garamond"/>
          <w:b/>
          <w:bCs/>
          <w:sz w:val="24"/>
          <w:szCs w:val="24"/>
          <w:lang w:val="en-US"/>
        </w:rPr>
      </w:pPr>
    </w:p>
    <w:p w14:paraId="38571585" w14:textId="77777777" w:rsidR="00D444D9" w:rsidRDefault="00D444D9" w:rsidP="0043203C">
      <w:pPr>
        <w:spacing w:after="0" w:line="240" w:lineRule="auto"/>
        <w:jc w:val="both"/>
        <w:rPr>
          <w:rFonts w:ascii="Garamond" w:hAnsi="Garamond"/>
          <w:b/>
          <w:bCs/>
          <w:sz w:val="24"/>
          <w:szCs w:val="24"/>
          <w:lang w:val="en-US"/>
        </w:rPr>
      </w:pPr>
    </w:p>
    <w:p w14:paraId="057AB5FC" w14:textId="77777777" w:rsidR="00D444D9" w:rsidRDefault="00D444D9" w:rsidP="0043203C">
      <w:pPr>
        <w:spacing w:after="0" w:line="240" w:lineRule="auto"/>
        <w:jc w:val="both"/>
        <w:rPr>
          <w:rFonts w:ascii="Garamond" w:hAnsi="Garamond"/>
          <w:b/>
          <w:bCs/>
          <w:sz w:val="24"/>
          <w:szCs w:val="24"/>
          <w:lang w:val="en-US"/>
        </w:rPr>
      </w:pPr>
    </w:p>
    <w:p w14:paraId="67E9A82A" w14:textId="1C9A4832" w:rsidR="00D444D9" w:rsidRDefault="00D444D9" w:rsidP="0043203C">
      <w:pPr>
        <w:spacing w:after="0" w:line="240" w:lineRule="auto"/>
        <w:jc w:val="both"/>
        <w:rPr>
          <w:rFonts w:ascii="Garamond" w:hAnsi="Garamond"/>
          <w:b/>
          <w:bCs/>
          <w:sz w:val="24"/>
          <w:szCs w:val="24"/>
          <w:lang w:val="en-US"/>
        </w:rPr>
      </w:pPr>
    </w:p>
    <w:p w14:paraId="65D071B1" w14:textId="08A670BD" w:rsidR="00E9164E" w:rsidRDefault="00E9164E" w:rsidP="0043203C">
      <w:pPr>
        <w:spacing w:after="0" w:line="240" w:lineRule="auto"/>
        <w:jc w:val="both"/>
        <w:rPr>
          <w:rFonts w:ascii="Garamond" w:hAnsi="Garamond"/>
          <w:b/>
          <w:bCs/>
          <w:sz w:val="24"/>
          <w:szCs w:val="24"/>
          <w:lang w:val="en-US"/>
        </w:rPr>
      </w:pPr>
    </w:p>
    <w:p w14:paraId="743FC98A" w14:textId="77777777" w:rsidR="00E9164E" w:rsidRDefault="00E9164E" w:rsidP="0043203C">
      <w:pPr>
        <w:spacing w:after="0" w:line="240" w:lineRule="auto"/>
        <w:jc w:val="both"/>
        <w:rPr>
          <w:rFonts w:ascii="Garamond" w:hAnsi="Garamond"/>
          <w:b/>
          <w:bCs/>
          <w:sz w:val="24"/>
          <w:szCs w:val="24"/>
          <w:lang w:val="en-US"/>
        </w:rPr>
      </w:pPr>
    </w:p>
    <w:p w14:paraId="390E1D99" w14:textId="37F868F8" w:rsidR="00D444D9" w:rsidRDefault="00D444D9" w:rsidP="0043203C">
      <w:pPr>
        <w:spacing w:after="0" w:line="240" w:lineRule="auto"/>
        <w:jc w:val="both"/>
        <w:rPr>
          <w:rFonts w:ascii="Garamond" w:hAnsi="Garamond"/>
          <w:b/>
          <w:bCs/>
          <w:sz w:val="24"/>
          <w:szCs w:val="24"/>
          <w:lang w:val="en-US"/>
        </w:rPr>
      </w:pPr>
    </w:p>
    <w:p w14:paraId="4FDFCC4F" w14:textId="57ADC0D9" w:rsidR="00D444D9" w:rsidRDefault="00D444D9" w:rsidP="0043203C">
      <w:pPr>
        <w:spacing w:after="0" w:line="240" w:lineRule="auto"/>
        <w:jc w:val="both"/>
        <w:rPr>
          <w:rFonts w:ascii="Garamond" w:hAnsi="Garamond"/>
          <w:b/>
          <w:bCs/>
          <w:sz w:val="24"/>
          <w:szCs w:val="24"/>
          <w:lang w:val="en-US"/>
        </w:rPr>
      </w:pPr>
    </w:p>
    <w:p w14:paraId="3FCC2FFB" w14:textId="7411D924" w:rsidR="00D444D9" w:rsidRDefault="00D444D9" w:rsidP="0043203C">
      <w:pPr>
        <w:spacing w:after="0" w:line="240" w:lineRule="auto"/>
        <w:jc w:val="both"/>
        <w:rPr>
          <w:rFonts w:ascii="Garamond" w:hAnsi="Garamond"/>
          <w:b/>
          <w:bCs/>
          <w:sz w:val="24"/>
          <w:szCs w:val="24"/>
          <w:lang w:val="en-US"/>
        </w:rPr>
      </w:pPr>
    </w:p>
    <w:p w14:paraId="5F9B2AAA" w14:textId="77777777" w:rsidR="00D444D9" w:rsidRDefault="00D444D9" w:rsidP="0043203C">
      <w:pPr>
        <w:spacing w:after="0" w:line="240" w:lineRule="auto"/>
        <w:jc w:val="both"/>
        <w:rPr>
          <w:rFonts w:ascii="Garamond" w:hAnsi="Garamond"/>
          <w:b/>
          <w:bCs/>
          <w:sz w:val="24"/>
          <w:szCs w:val="24"/>
          <w:lang w:val="en-US"/>
        </w:rPr>
      </w:pPr>
    </w:p>
    <w:p w14:paraId="39E72723" w14:textId="77777777" w:rsidR="00D444D9" w:rsidRDefault="00D444D9" w:rsidP="00D444D9">
      <w:pPr>
        <w:spacing w:after="0" w:line="240" w:lineRule="auto"/>
        <w:jc w:val="both"/>
        <w:rPr>
          <w:rFonts w:ascii="Garamond" w:hAnsi="Garamond"/>
          <w:b/>
          <w:bCs/>
          <w:sz w:val="24"/>
          <w:szCs w:val="24"/>
          <w:lang w:val="en-US"/>
        </w:rPr>
      </w:pPr>
      <w:r>
        <w:rPr>
          <w:rFonts w:ascii="Garamond" w:hAnsi="Garamond"/>
          <w:b/>
          <w:bCs/>
          <w:sz w:val="24"/>
          <w:szCs w:val="24"/>
          <w:lang w:val="en-US"/>
        </w:rPr>
        <w:t xml:space="preserve">CPAG extends </w:t>
      </w:r>
      <w:proofErr w:type="spellStart"/>
      <w:r>
        <w:rPr>
          <w:rFonts w:ascii="Garamond" w:hAnsi="Garamond"/>
          <w:b/>
          <w:bCs/>
          <w:sz w:val="24"/>
          <w:szCs w:val="24"/>
          <w:lang w:val="en-US"/>
        </w:rPr>
        <w:t>Malasakit</w:t>
      </w:r>
      <w:proofErr w:type="spellEnd"/>
      <w:r>
        <w:rPr>
          <w:rFonts w:ascii="Garamond" w:hAnsi="Garamond"/>
          <w:b/>
          <w:bCs/>
          <w:sz w:val="24"/>
          <w:szCs w:val="24"/>
          <w:lang w:val="en-US"/>
        </w:rPr>
        <w:t xml:space="preserve"> para </w:t>
      </w:r>
      <w:proofErr w:type="spellStart"/>
      <w:r>
        <w:rPr>
          <w:rFonts w:ascii="Garamond" w:hAnsi="Garamond"/>
          <w:b/>
          <w:bCs/>
          <w:sz w:val="24"/>
          <w:szCs w:val="24"/>
          <w:lang w:val="en-US"/>
        </w:rPr>
        <w:t>sa</w:t>
      </w:r>
      <w:proofErr w:type="spellEnd"/>
      <w:r>
        <w:rPr>
          <w:rFonts w:ascii="Garamond" w:hAnsi="Garamond"/>
          <w:b/>
          <w:bCs/>
          <w:sz w:val="24"/>
          <w:szCs w:val="24"/>
          <w:lang w:val="en-US"/>
        </w:rPr>
        <w:t xml:space="preserve"> Aeta Community in Barangay Sta. Juliana</w:t>
      </w:r>
    </w:p>
    <w:p w14:paraId="73D544D3" w14:textId="77777777"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 xml:space="preserve">Dr. Alfred </w:t>
      </w:r>
      <w:proofErr w:type="spellStart"/>
      <w:r>
        <w:rPr>
          <w:rFonts w:ascii="Garamond" w:hAnsi="Garamond"/>
          <w:sz w:val="24"/>
          <w:szCs w:val="24"/>
          <w:lang w:val="en-US"/>
        </w:rPr>
        <w:t>Nonnatus</w:t>
      </w:r>
      <w:proofErr w:type="spellEnd"/>
      <w:r>
        <w:rPr>
          <w:rFonts w:ascii="Garamond" w:hAnsi="Garamond"/>
          <w:sz w:val="24"/>
          <w:szCs w:val="24"/>
          <w:lang w:val="en-US"/>
        </w:rPr>
        <w:t xml:space="preserve"> V. Rigor, CPAG</w:t>
      </w:r>
    </w:p>
    <w:p w14:paraId="57BE4E0F" w14:textId="77777777" w:rsidR="00D444D9" w:rsidRDefault="00D444D9" w:rsidP="00D444D9">
      <w:pPr>
        <w:spacing w:after="0" w:line="240" w:lineRule="auto"/>
        <w:jc w:val="both"/>
        <w:rPr>
          <w:rFonts w:ascii="Garamond" w:hAnsi="Garamond"/>
          <w:b/>
          <w:bCs/>
          <w:sz w:val="24"/>
          <w:szCs w:val="24"/>
          <w:lang w:val="en-US"/>
        </w:rPr>
      </w:pPr>
    </w:p>
    <w:p w14:paraId="3AC57595" w14:textId="77777777"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As part of the extension services of the University, the College of Public Administration and Governance held an extension project entitled </w:t>
      </w:r>
      <w:proofErr w:type="spellStart"/>
      <w:r>
        <w:rPr>
          <w:rFonts w:ascii="Garamond" w:hAnsi="Garamond"/>
          <w:sz w:val="24"/>
          <w:szCs w:val="24"/>
          <w:lang w:val="en-US"/>
        </w:rPr>
        <w:t>Malasakit</w:t>
      </w:r>
      <w:proofErr w:type="spellEnd"/>
      <w:r>
        <w:rPr>
          <w:rFonts w:ascii="Garamond" w:hAnsi="Garamond"/>
          <w:sz w:val="24"/>
          <w:szCs w:val="24"/>
          <w:lang w:val="en-US"/>
        </w:rPr>
        <w:t xml:space="preserve"> Para </w:t>
      </w:r>
      <w:proofErr w:type="spellStart"/>
      <w:r>
        <w:rPr>
          <w:rFonts w:ascii="Garamond" w:hAnsi="Garamond"/>
          <w:sz w:val="24"/>
          <w:szCs w:val="24"/>
          <w:lang w:val="en-US"/>
        </w:rPr>
        <w:t>sa</w:t>
      </w:r>
      <w:proofErr w:type="spellEnd"/>
      <w:r>
        <w:rPr>
          <w:rFonts w:ascii="Garamond" w:hAnsi="Garamond"/>
          <w:sz w:val="24"/>
          <w:szCs w:val="24"/>
          <w:lang w:val="en-US"/>
        </w:rPr>
        <w:t xml:space="preserve"> Aeta Community for far-flung Aeta communities in partnership with the Department of Environment and Natural Resources CENRO office at </w:t>
      </w:r>
      <w:proofErr w:type="spellStart"/>
      <w:r>
        <w:rPr>
          <w:rFonts w:ascii="Garamond" w:hAnsi="Garamond"/>
          <w:sz w:val="24"/>
          <w:szCs w:val="24"/>
          <w:lang w:val="en-US"/>
        </w:rPr>
        <w:t>Sito</w:t>
      </w:r>
      <w:proofErr w:type="spellEnd"/>
      <w:r>
        <w:rPr>
          <w:rFonts w:ascii="Garamond" w:hAnsi="Garamond"/>
          <w:sz w:val="24"/>
          <w:szCs w:val="24"/>
          <w:lang w:val="en-US"/>
        </w:rPr>
        <w:t xml:space="preserve"> </w:t>
      </w:r>
      <w:proofErr w:type="spellStart"/>
      <w:r>
        <w:rPr>
          <w:rFonts w:ascii="Garamond" w:hAnsi="Garamond"/>
          <w:sz w:val="24"/>
          <w:szCs w:val="24"/>
          <w:lang w:val="en-US"/>
        </w:rPr>
        <w:t>Sitler</w:t>
      </w:r>
      <w:proofErr w:type="spellEnd"/>
      <w:r>
        <w:rPr>
          <w:rFonts w:ascii="Garamond" w:hAnsi="Garamond"/>
          <w:sz w:val="24"/>
          <w:szCs w:val="24"/>
          <w:lang w:val="en-US"/>
        </w:rPr>
        <w:t xml:space="preserve">, Barangay Sta. Juliana, </w:t>
      </w:r>
      <w:proofErr w:type="spellStart"/>
      <w:r>
        <w:rPr>
          <w:rFonts w:ascii="Garamond" w:hAnsi="Garamond"/>
          <w:sz w:val="24"/>
          <w:szCs w:val="24"/>
          <w:lang w:val="en-US"/>
        </w:rPr>
        <w:t>Capas</w:t>
      </w:r>
      <w:proofErr w:type="spellEnd"/>
      <w:r>
        <w:rPr>
          <w:rFonts w:ascii="Garamond" w:hAnsi="Garamond"/>
          <w:sz w:val="24"/>
          <w:szCs w:val="24"/>
          <w:lang w:val="en-US"/>
        </w:rPr>
        <w:t xml:space="preserve">, Tarlac for Aeta </w:t>
      </w:r>
      <w:proofErr w:type="spellStart"/>
      <w:r>
        <w:rPr>
          <w:rFonts w:ascii="Garamond" w:hAnsi="Garamond"/>
          <w:sz w:val="24"/>
          <w:szCs w:val="24"/>
          <w:lang w:val="en-US"/>
        </w:rPr>
        <w:t>Abellen</w:t>
      </w:r>
      <w:proofErr w:type="spellEnd"/>
      <w:r>
        <w:rPr>
          <w:rFonts w:ascii="Garamond" w:hAnsi="Garamond"/>
          <w:sz w:val="24"/>
          <w:szCs w:val="24"/>
          <w:lang w:val="en-US"/>
        </w:rPr>
        <w:t xml:space="preserve"> and </w:t>
      </w:r>
      <w:proofErr w:type="spellStart"/>
      <w:r>
        <w:rPr>
          <w:rFonts w:ascii="Garamond" w:hAnsi="Garamond"/>
          <w:sz w:val="24"/>
          <w:szCs w:val="24"/>
          <w:lang w:val="en-US"/>
        </w:rPr>
        <w:t>Hungèy</w:t>
      </w:r>
      <w:proofErr w:type="spellEnd"/>
      <w:r>
        <w:rPr>
          <w:rFonts w:ascii="Garamond" w:hAnsi="Garamond"/>
          <w:sz w:val="24"/>
          <w:szCs w:val="24"/>
          <w:lang w:val="en-US"/>
        </w:rPr>
        <w:t xml:space="preserve"> tribes in which visits were held from February to June of the year 2018. </w:t>
      </w:r>
    </w:p>
    <w:p w14:paraId="443CB0B1" w14:textId="77777777" w:rsidR="00D444D9" w:rsidRDefault="00D444D9" w:rsidP="00D444D9">
      <w:pPr>
        <w:spacing w:after="0" w:line="240" w:lineRule="auto"/>
        <w:jc w:val="both"/>
        <w:rPr>
          <w:rFonts w:ascii="Garamond" w:hAnsi="Garamond"/>
          <w:sz w:val="24"/>
          <w:szCs w:val="24"/>
          <w:lang w:val="en-US"/>
        </w:rPr>
      </w:pPr>
    </w:p>
    <w:p w14:paraId="67534ECA" w14:textId="77777777"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Spearheaded by CPAG Dean Dr. Ma. June S. Carlos along with her co-leaders Dr. Alfred </w:t>
      </w:r>
      <w:proofErr w:type="spellStart"/>
      <w:r>
        <w:rPr>
          <w:rFonts w:ascii="Garamond" w:hAnsi="Garamond"/>
          <w:sz w:val="24"/>
          <w:szCs w:val="24"/>
          <w:lang w:val="en-US"/>
        </w:rPr>
        <w:t>Nonnatus</w:t>
      </w:r>
      <w:proofErr w:type="spellEnd"/>
      <w:r>
        <w:rPr>
          <w:rFonts w:ascii="Garamond" w:hAnsi="Garamond"/>
          <w:sz w:val="24"/>
          <w:szCs w:val="24"/>
          <w:lang w:val="en-US"/>
        </w:rPr>
        <w:t xml:space="preserve"> V. Rigor; Ms. Maria Tiara Fatima F. </w:t>
      </w:r>
      <w:proofErr w:type="spellStart"/>
      <w:r>
        <w:rPr>
          <w:rFonts w:ascii="Garamond" w:hAnsi="Garamond"/>
          <w:sz w:val="24"/>
          <w:szCs w:val="24"/>
          <w:lang w:val="en-US"/>
        </w:rPr>
        <w:t>Galang</w:t>
      </w:r>
      <w:proofErr w:type="spellEnd"/>
      <w:r>
        <w:rPr>
          <w:rFonts w:ascii="Garamond" w:hAnsi="Garamond"/>
          <w:sz w:val="24"/>
          <w:szCs w:val="24"/>
          <w:lang w:val="en-US"/>
        </w:rPr>
        <w:t xml:space="preserve">; Ms. Patricia Ann D. Estrada; Dr. Edwin T. </w:t>
      </w:r>
      <w:proofErr w:type="spellStart"/>
      <w:r>
        <w:rPr>
          <w:rFonts w:ascii="Garamond" w:hAnsi="Garamond"/>
          <w:sz w:val="24"/>
          <w:szCs w:val="24"/>
          <w:lang w:val="en-US"/>
        </w:rPr>
        <w:t>Caoleng</w:t>
      </w:r>
      <w:proofErr w:type="spellEnd"/>
      <w:r>
        <w:rPr>
          <w:rFonts w:ascii="Garamond" w:hAnsi="Garamond"/>
          <w:sz w:val="24"/>
          <w:szCs w:val="24"/>
          <w:lang w:val="en-US"/>
        </w:rPr>
        <w:t xml:space="preserve">; and Mr. </w:t>
      </w:r>
      <w:proofErr w:type="spellStart"/>
      <w:r>
        <w:rPr>
          <w:rFonts w:ascii="Garamond" w:hAnsi="Garamond"/>
          <w:sz w:val="24"/>
          <w:szCs w:val="24"/>
          <w:lang w:val="en-US"/>
        </w:rPr>
        <w:t>Roswald</w:t>
      </w:r>
      <w:proofErr w:type="spellEnd"/>
      <w:r>
        <w:rPr>
          <w:rFonts w:ascii="Garamond" w:hAnsi="Garamond"/>
          <w:sz w:val="24"/>
          <w:szCs w:val="24"/>
          <w:lang w:val="en-US"/>
        </w:rPr>
        <w:t xml:space="preserve"> Fermin, the first visit was initiated on February 12 and services from gift giving, meeting with community leaders, project orientation and education on human development agenda were extended to the Aeta Community. </w:t>
      </w:r>
    </w:p>
    <w:p w14:paraId="02028915" w14:textId="77777777" w:rsidR="00D444D9" w:rsidRDefault="00D444D9" w:rsidP="00D444D9">
      <w:pPr>
        <w:spacing w:after="0" w:line="240" w:lineRule="auto"/>
        <w:jc w:val="both"/>
        <w:rPr>
          <w:rFonts w:ascii="Garamond" w:hAnsi="Garamond"/>
          <w:sz w:val="24"/>
          <w:szCs w:val="24"/>
          <w:lang w:val="en-US"/>
        </w:rPr>
      </w:pPr>
    </w:p>
    <w:p w14:paraId="36519B1C" w14:textId="77777777"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Presently representing the DENR-CENRO on the visit was Emmanuel T. </w:t>
      </w:r>
      <w:proofErr w:type="spellStart"/>
      <w:r>
        <w:rPr>
          <w:rFonts w:ascii="Garamond" w:hAnsi="Garamond"/>
          <w:sz w:val="24"/>
          <w:szCs w:val="24"/>
          <w:lang w:val="en-US"/>
        </w:rPr>
        <w:t>Razalan</w:t>
      </w:r>
      <w:proofErr w:type="spellEnd"/>
      <w:r>
        <w:rPr>
          <w:rFonts w:ascii="Garamond" w:hAnsi="Garamond"/>
          <w:sz w:val="24"/>
          <w:szCs w:val="24"/>
          <w:lang w:val="en-US"/>
        </w:rPr>
        <w:t xml:space="preserve">, MPA, focal person of the National Greening Program, who is currently enrolled as a student in the College DPA program and also Vice President of CPAG Graduate School Student Organization and also present was Chairman Armando Ocampo who is the leader of the </w:t>
      </w:r>
      <w:proofErr w:type="spellStart"/>
      <w:r>
        <w:rPr>
          <w:rFonts w:ascii="Garamond" w:hAnsi="Garamond"/>
          <w:sz w:val="24"/>
          <w:szCs w:val="24"/>
          <w:lang w:val="en-US"/>
        </w:rPr>
        <w:t>Lupaing</w:t>
      </w:r>
      <w:proofErr w:type="spellEnd"/>
      <w:r>
        <w:rPr>
          <w:rFonts w:ascii="Garamond" w:hAnsi="Garamond"/>
          <w:sz w:val="24"/>
          <w:szCs w:val="24"/>
          <w:lang w:val="en-US"/>
        </w:rPr>
        <w:t xml:space="preserve"> </w:t>
      </w:r>
      <w:proofErr w:type="spellStart"/>
      <w:r>
        <w:rPr>
          <w:rFonts w:ascii="Garamond" w:hAnsi="Garamond"/>
          <w:sz w:val="24"/>
          <w:szCs w:val="24"/>
          <w:lang w:val="en-US"/>
        </w:rPr>
        <w:t>Ninuno</w:t>
      </w:r>
      <w:proofErr w:type="spellEnd"/>
      <w:r>
        <w:rPr>
          <w:rFonts w:ascii="Garamond" w:hAnsi="Garamond"/>
          <w:sz w:val="24"/>
          <w:szCs w:val="24"/>
          <w:lang w:val="en-US"/>
        </w:rPr>
        <w:t xml:space="preserve"> Aeta Association who served as facilitator, caretaker and spokesperson of the Aeta community.</w:t>
      </w:r>
    </w:p>
    <w:p w14:paraId="73B848A7" w14:textId="77777777" w:rsidR="00D444D9" w:rsidRDefault="00D444D9" w:rsidP="00D444D9">
      <w:pPr>
        <w:spacing w:after="0" w:line="240" w:lineRule="auto"/>
        <w:jc w:val="both"/>
        <w:rPr>
          <w:rFonts w:ascii="Garamond" w:hAnsi="Garamond"/>
          <w:sz w:val="24"/>
          <w:szCs w:val="24"/>
          <w:lang w:val="en-US"/>
        </w:rPr>
      </w:pPr>
    </w:p>
    <w:p w14:paraId="7FC82A72" w14:textId="77777777"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After a month from the first visit, the second visit was held on March 12 where food donations, medical check-up with free medicines and vitamins, and a needs assessment were the services extended. The activity was supported by the students enrolled in the Master of Public Administration major in Health Management who shared their expertise and resources for the medical mission and students of the Master of Public Administration, Doctor of Public Administration, and </w:t>
      </w:r>
      <w:r>
        <w:rPr>
          <w:rFonts w:ascii="Garamond" w:hAnsi="Garamond"/>
          <w:sz w:val="24"/>
          <w:szCs w:val="24"/>
          <w:lang w:val="en-US"/>
        </w:rPr>
        <w:lastRenderedPageBreak/>
        <w:t xml:space="preserve">Bachelor of Public Administration programs of the college donated various goods and facilitated its packaging for the success of the mission.  </w:t>
      </w:r>
    </w:p>
    <w:p w14:paraId="3D115A50" w14:textId="77777777" w:rsidR="00D444D9" w:rsidRDefault="00D444D9" w:rsidP="00D444D9">
      <w:pPr>
        <w:spacing w:after="0" w:line="240" w:lineRule="auto"/>
        <w:jc w:val="both"/>
        <w:rPr>
          <w:rFonts w:ascii="Garamond" w:hAnsi="Garamond"/>
          <w:sz w:val="24"/>
          <w:szCs w:val="24"/>
          <w:lang w:val="en-US"/>
        </w:rPr>
      </w:pPr>
    </w:p>
    <w:p w14:paraId="5DC2957D" w14:textId="070D728A"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With the second visit, Sitio </w:t>
      </w:r>
      <w:proofErr w:type="spellStart"/>
      <w:r>
        <w:rPr>
          <w:rFonts w:ascii="Garamond" w:hAnsi="Garamond"/>
          <w:sz w:val="24"/>
          <w:szCs w:val="24"/>
          <w:lang w:val="en-US"/>
        </w:rPr>
        <w:t>Duray</w:t>
      </w:r>
      <w:proofErr w:type="spellEnd"/>
      <w:r>
        <w:rPr>
          <w:rFonts w:ascii="Garamond" w:hAnsi="Garamond"/>
          <w:sz w:val="24"/>
          <w:szCs w:val="24"/>
          <w:lang w:val="en-US"/>
        </w:rPr>
        <w:t xml:space="preserve">, a nearby tribe was added and though not in the original plan, they witnessed the medical service and distribution of goods that prompted them, if possible, to be also included in the extension services. Since there were surplus goods and medicines, the team successfully assisted them and from 32 households living in Sitio </w:t>
      </w:r>
      <w:proofErr w:type="spellStart"/>
      <w:r>
        <w:rPr>
          <w:rFonts w:ascii="Garamond" w:hAnsi="Garamond"/>
          <w:sz w:val="24"/>
          <w:szCs w:val="24"/>
          <w:lang w:val="en-US"/>
        </w:rPr>
        <w:t>Sitler</w:t>
      </w:r>
      <w:proofErr w:type="spellEnd"/>
      <w:r>
        <w:rPr>
          <w:rFonts w:ascii="Garamond" w:hAnsi="Garamond"/>
          <w:sz w:val="24"/>
          <w:szCs w:val="24"/>
          <w:lang w:val="en-US"/>
        </w:rPr>
        <w:t xml:space="preserve">, another 21 families were added. Those families are residents of Sitio </w:t>
      </w:r>
      <w:proofErr w:type="spellStart"/>
      <w:r>
        <w:rPr>
          <w:rFonts w:ascii="Garamond" w:hAnsi="Garamond"/>
          <w:sz w:val="24"/>
          <w:szCs w:val="24"/>
          <w:lang w:val="en-US"/>
        </w:rPr>
        <w:t>Duray</w:t>
      </w:r>
      <w:proofErr w:type="spellEnd"/>
      <w:r>
        <w:rPr>
          <w:rFonts w:ascii="Garamond" w:hAnsi="Garamond"/>
          <w:sz w:val="24"/>
          <w:szCs w:val="24"/>
          <w:lang w:val="en-US"/>
        </w:rPr>
        <w:t xml:space="preserve">. And with the addition, the total number of family beneficiaries rose to 53 households. </w:t>
      </w:r>
    </w:p>
    <w:p w14:paraId="0CEDC1DE" w14:textId="1FB96532" w:rsidR="00D444D9" w:rsidRDefault="00D444D9" w:rsidP="00D444D9">
      <w:pPr>
        <w:spacing w:after="0" w:line="240" w:lineRule="auto"/>
        <w:jc w:val="both"/>
        <w:rPr>
          <w:rFonts w:ascii="Garamond" w:hAnsi="Garamond"/>
          <w:sz w:val="24"/>
          <w:szCs w:val="24"/>
          <w:lang w:val="en-US"/>
        </w:rPr>
      </w:pPr>
    </w:p>
    <w:p w14:paraId="183312E1" w14:textId="08E3CB5F"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On June 4, Dr. Alfred </w:t>
      </w:r>
      <w:proofErr w:type="spellStart"/>
      <w:r>
        <w:rPr>
          <w:rFonts w:ascii="Garamond" w:hAnsi="Garamond"/>
          <w:sz w:val="24"/>
          <w:szCs w:val="24"/>
          <w:lang w:val="en-US"/>
        </w:rPr>
        <w:t>NonnatusV</w:t>
      </w:r>
      <w:proofErr w:type="spellEnd"/>
      <w:r>
        <w:rPr>
          <w:rFonts w:ascii="Garamond" w:hAnsi="Garamond"/>
          <w:sz w:val="24"/>
          <w:szCs w:val="24"/>
          <w:lang w:val="en-US"/>
        </w:rPr>
        <w:t xml:space="preserve">. Rigor, went to the community and conducted a dialogue with the tribe officials of </w:t>
      </w:r>
      <w:proofErr w:type="spellStart"/>
      <w:r>
        <w:rPr>
          <w:rFonts w:ascii="Garamond" w:hAnsi="Garamond"/>
          <w:sz w:val="24"/>
          <w:szCs w:val="24"/>
          <w:lang w:val="en-US"/>
        </w:rPr>
        <w:t>Sito</w:t>
      </w:r>
      <w:proofErr w:type="spellEnd"/>
      <w:r>
        <w:rPr>
          <w:rFonts w:ascii="Garamond" w:hAnsi="Garamond"/>
          <w:sz w:val="24"/>
          <w:szCs w:val="24"/>
          <w:lang w:val="en-US"/>
        </w:rPr>
        <w:t xml:space="preserve"> </w:t>
      </w:r>
      <w:proofErr w:type="spellStart"/>
      <w:r>
        <w:rPr>
          <w:rFonts w:ascii="Garamond" w:hAnsi="Garamond"/>
          <w:sz w:val="24"/>
          <w:szCs w:val="24"/>
          <w:lang w:val="en-US"/>
        </w:rPr>
        <w:t>Duray</w:t>
      </w:r>
      <w:proofErr w:type="spellEnd"/>
      <w:r>
        <w:rPr>
          <w:rFonts w:ascii="Garamond" w:hAnsi="Garamond"/>
          <w:sz w:val="24"/>
          <w:szCs w:val="24"/>
          <w:lang w:val="en-US"/>
        </w:rPr>
        <w:t xml:space="preserve"> and </w:t>
      </w:r>
      <w:proofErr w:type="spellStart"/>
      <w:r>
        <w:rPr>
          <w:rFonts w:ascii="Garamond" w:hAnsi="Garamond"/>
          <w:sz w:val="24"/>
          <w:szCs w:val="24"/>
          <w:lang w:val="en-US"/>
        </w:rPr>
        <w:t>Sito</w:t>
      </w:r>
      <w:proofErr w:type="spellEnd"/>
      <w:r>
        <w:rPr>
          <w:rFonts w:ascii="Garamond" w:hAnsi="Garamond"/>
          <w:sz w:val="24"/>
          <w:szCs w:val="24"/>
          <w:lang w:val="en-US"/>
        </w:rPr>
        <w:t xml:space="preserve"> </w:t>
      </w:r>
      <w:proofErr w:type="spellStart"/>
      <w:r>
        <w:rPr>
          <w:rFonts w:ascii="Garamond" w:hAnsi="Garamond"/>
          <w:sz w:val="24"/>
          <w:szCs w:val="24"/>
          <w:lang w:val="en-US"/>
        </w:rPr>
        <w:t>Sitler</w:t>
      </w:r>
      <w:proofErr w:type="spellEnd"/>
      <w:r>
        <w:rPr>
          <w:rFonts w:ascii="Garamond" w:hAnsi="Garamond"/>
          <w:sz w:val="24"/>
          <w:szCs w:val="24"/>
          <w:lang w:val="en-US"/>
        </w:rPr>
        <w:t xml:space="preserve"> in which a Translated Memorandum of Agreement was formally signed, and a focal group discussion was held to identify priority needs for socio economic development. On June 23, the college extended its third-round humanitarian mission which involved MPA students, CPAG Faculty, Training and Doctrine Command’s medical personnel who went up to the community and delivered humanitarian aid from operation-</w:t>
      </w:r>
      <w:proofErr w:type="spellStart"/>
      <w:r>
        <w:rPr>
          <w:rFonts w:ascii="Garamond" w:hAnsi="Garamond"/>
          <w:sz w:val="24"/>
          <w:szCs w:val="24"/>
          <w:lang w:val="en-US"/>
        </w:rPr>
        <w:t>tuli</w:t>
      </w:r>
      <w:proofErr w:type="spellEnd"/>
      <w:r>
        <w:rPr>
          <w:rFonts w:ascii="Garamond" w:hAnsi="Garamond"/>
          <w:sz w:val="24"/>
          <w:szCs w:val="24"/>
          <w:lang w:val="en-US"/>
        </w:rPr>
        <w:t xml:space="preserve"> (circumcision) to giving of 6 packs of  assorted high value vegetable seeds courtesy of Governor Susan Yap through the Provincial Agriculture Office.  As of October, the plantation of high value vegetable seeds was already implemented. On November 20, Chairman </w:t>
      </w:r>
      <w:proofErr w:type="spellStart"/>
      <w:r>
        <w:rPr>
          <w:rFonts w:ascii="Garamond" w:hAnsi="Garamond"/>
          <w:sz w:val="24"/>
          <w:szCs w:val="24"/>
          <w:lang w:val="en-US"/>
        </w:rPr>
        <w:t>Jover</w:t>
      </w:r>
      <w:proofErr w:type="spellEnd"/>
      <w:r>
        <w:rPr>
          <w:rFonts w:ascii="Garamond" w:hAnsi="Garamond"/>
          <w:sz w:val="24"/>
          <w:szCs w:val="24"/>
          <w:lang w:val="en-US"/>
        </w:rPr>
        <w:t xml:space="preserve"> Ocampo reported with documentation, the successful harvest of vegetables that was distributed for planting from the June visit. A female carabao worth PHP 35,000.00 was also donated as an incentive for the successful harvest realized in the community.</w:t>
      </w:r>
    </w:p>
    <w:p w14:paraId="7A68022C" w14:textId="48312C2C"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r>
      <w:r>
        <w:rPr>
          <w:rFonts w:ascii="Garamond" w:hAnsi="Garamond"/>
          <w:sz w:val="24"/>
          <w:szCs w:val="24"/>
          <w:lang w:val="en-US"/>
        </w:rPr>
        <w:tab/>
      </w:r>
    </w:p>
    <w:p w14:paraId="03285A48" w14:textId="08D138AC"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Sitio </w:t>
      </w:r>
      <w:proofErr w:type="spellStart"/>
      <w:r>
        <w:rPr>
          <w:rFonts w:ascii="Garamond" w:hAnsi="Garamond"/>
          <w:sz w:val="24"/>
          <w:szCs w:val="24"/>
          <w:lang w:val="en-US"/>
        </w:rPr>
        <w:t>Sitler</w:t>
      </w:r>
      <w:proofErr w:type="spellEnd"/>
      <w:r>
        <w:rPr>
          <w:rFonts w:ascii="Garamond" w:hAnsi="Garamond"/>
          <w:sz w:val="24"/>
          <w:szCs w:val="24"/>
          <w:lang w:val="en-US"/>
        </w:rPr>
        <w:t xml:space="preserve"> can be reached by taking a 4X4 vehicle with one hour estimated travel time to reach the nearest accessible road at the foot of the mountain. Another 40 minute-walk is needed in order to reach the tribal community. The provincial government of Tarlac and the Training and Doctrine Command provided 4X4 vehicles on the duration of the visits.</w:t>
      </w:r>
    </w:p>
    <w:p w14:paraId="3E1C3F38" w14:textId="354DB7CF" w:rsidR="00D444D9" w:rsidRDefault="00D444D9" w:rsidP="00D444D9">
      <w:pPr>
        <w:spacing w:after="0" w:line="240" w:lineRule="auto"/>
        <w:jc w:val="both"/>
        <w:rPr>
          <w:rFonts w:ascii="Garamond" w:hAnsi="Garamond"/>
          <w:sz w:val="24"/>
          <w:szCs w:val="24"/>
          <w:lang w:val="en-US"/>
        </w:rPr>
      </w:pPr>
    </w:p>
    <w:p w14:paraId="5CB210A0" w14:textId="35F6212C" w:rsidR="00D444D9" w:rsidRDefault="00D444D9" w:rsidP="00D444D9">
      <w:pPr>
        <w:spacing w:after="0" w:line="240" w:lineRule="auto"/>
        <w:jc w:val="both"/>
        <w:rPr>
          <w:rFonts w:ascii="Garamond" w:hAnsi="Garamond"/>
          <w:sz w:val="24"/>
          <w:szCs w:val="24"/>
          <w:lang w:val="en-US"/>
        </w:rPr>
      </w:pPr>
      <w:r>
        <w:rPr>
          <w:rFonts w:ascii="Garamond" w:hAnsi="Garamond"/>
          <w:sz w:val="24"/>
          <w:szCs w:val="24"/>
          <w:lang w:val="en-US"/>
        </w:rPr>
        <w:tab/>
        <w:t xml:space="preserve">Chairman </w:t>
      </w:r>
      <w:proofErr w:type="spellStart"/>
      <w:r>
        <w:rPr>
          <w:rFonts w:ascii="Garamond" w:hAnsi="Garamond"/>
          <w:sz w:val="24"/>
          <w:szCs w:val="24"/>
          <w:lang w:val="en-US"/>
        </w:rPr>
        <w:t>Jover</w:t>
      </w:r>
      <w:proofErr w:type="spellEnd"/>
      <w:r>
        <w:rPr>
          <w:rFonts w:ascii="Garamond" w:hAnsi="Garamond"/>
          <w:sz w:val="24"/>
          <w:szCs w:val="24"/>
          <w:lang w:val="en-US"/>
        </w:rPr>
        <w:t xml:space="preserve"> was thankful for the assistance of the university that instilled the true meaning of empowerment which can be achieved if the Aeta community can gain the power to control their ancestral land and to define their own path to development. And on the question of sustainability, the proponent reported that the project will be sustained through collaborative efforts.</w:t>
      </w:r>
    </w:p>
    <w:p w14:paraId="3634AD55" w14:textId="48F6261E" w:rsidR="00D444D9" w:rsidRDefault="00D444D9" w:rsidP="00D444D9">
      <w:pPr>
        <w:spacing w:after="0" w:line="240" w:lineRule="auto"/>
        <w:jc w:val="both"/>
        <w:rPr>
          <w:rFonts w:ascii="Garamond" w:hAnsi="Garamond"/>
          <w:sz w:val="24"/>
          <w:szCs w:val="24"/>
          <w:lang w:val="en-US"/>
        </w:rPr>
      </w:pPr>
    </w:p>
    <w:p w14:paraId="1DEA5C3D" w14:textId="3658EC72" w:rsidR="00D444D9" w:rsidRDefault="00C4236E" w:rsidP="00D444D9">
      <w:pPr>
        <w:spacing w:after="0" w:line="240" w:lineRule="auto"/>
        <w:jc w:val="both"/>
        <w:rPr>
          <w:rFonts w:ascii="Garamond" w:hAnsi="Garamond"/>
          <w:sz w:val="24"/>
          <w:szCs w:val="24"/>
          <w:lang w:val="en-US"/>
        </w:rPr>
      </w:pPr>
      <w:r>
        <w:rPr>
          <w:noProof/>
        </w:rPr>
        <w:drawing>
          <wp:anchor distT="0" distB="0" distL="114300" distR="114300" simplePos="0" relativeHeight="251660288" behindDoc="1" locked="0" layoutInCell="1" allowOverlap="1" wp14:anchorId="6F7B6DF9" wp14:editId="351FA20F">
            <wp:simplePos x="0" y="0"/>
            <wp:positionH relativeFrom="column">
              <wp:posOffset>256562</wp:posOffset>
            </wp:positionH>
            <wp:positionV relativeFrom="paragraph">
              <wp:posOffset>47625</wp:posOffset>
            </wp:positionV>
            <wp:extent cx="5362575" cy="265875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1970" t="28635" r="4300" b="9927"/>
                    <a:stretch/>
                  </pic:blipFill>
                  <pic:spPr bwMode="auto">
                    <a:xfrm>
                      <a:off x="0" y="0"/>
                      <a:ext cx="5362575" cy="2658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BAA84" w14:textId="0E312754" w:rsidR="00C4236E" w:rsidRDefault="00C4236E" w:rsidP="00D444D9">
      <w:pPr>
        <w:spacing w:after="0" w:line="240" w:lineRule="auto"/>
        <w:jc w:val="both"/>
        <w:rPr>
          <w:rFonts w:ascii="Garamond" w:hAnsi="Garamond"/>
          <w:sz w:val="24"/>
          <w:szCs w:val="24"/>
          <w:lang w:val="en-US"/>
        </w:rPr>
      </w:pPr>
    </w:p>
    <w:p w14:paraId="7D4EF963" w14:textId="67DD7831" w:rsidR="00C4236E" w:rsidRDefault="00C4236E" w:rsidP="00D444D9">
      <w:pPr>
        <w:spacing w:after="0" w:line="240" w:lineRule="auto"/>
        <w:jc w:val="both"/>
        <w:rPr>
          <w:rFonts w:ascii="Garamond" w:hAnsi="Garamond"/>
          <w:sz w:val="24"/>
          <w:szCs w:val="24"/>
          <w:lang w:val="en-US"/>
        </w:rPr>
      </w:pPr>
    </w:p>
    <w:p w14:paraId="0450D554" w14:textId="108AED72" w:rsidR="00D444D9" w:rsidRDefault="00D444D9" w:rsidP="0043203C">
      <w:pPr>
        <w:spacing w:after="0" w:line="240" w:lineRule="auto"/>
        <w:jc w:val="both"/>
        <w:rPr>
          <w:rFonts w:ascii="Garamond" w:hAnsi="Garamond"/>
          <w:sz w:val="24"/>
          <w:szCs w:val="24"/>
          <w:lang w:val="en-US"/>
        </w:rPr>
      </w:pPr>
    </w:p>
    <w:p w14:paraId="3CC3F705" w14:textId="44E85508" w:rsidR="00C4236E" w:rsidRDefault="00C4236E" w:rsidP="0043203C">
      <w:pPr>
        <w:spacing w:after="0" w:line="240" w:lineRule="auto"/>
        <w:jc w:val="both"/>
        <w:rPr>
          <w:rFonts w:ascii="Garamond" w:hAnsi="Garamond"/>
          <w:sz w:val="24"/>
          <w:szCs w:val="24"/>
          <w:lang w:val="en-US"/>
        </w:rPr>
      </w:pPr>
    </w:p>
    <w:p w14:paraId="2012E20F" w14:textId="0F771E3D" w:rsidR="00C4236E" w:rsidRDefault="00C4236E" w:rsidP="0043203C">
      <w:pPr>
        <w:spacing w:after="0" w:line="240" w:lineRule="auto"/>
        <w:jc w:val="both"/>
        <w:rPr>
          <w:rFonts w:ascii="Garamond" w:hAnsi="Garamond"/>
          <w:sz w:val="24"/>
          <w:szCs w:val="24"/>
          <w:lang w:val="en-US"/>
        </w:rPr>
      </w:pPr>
    </w:p>
    <w:p w14:paraId="67CFB3E5" w14:textId="263538B3" w:rsidR="00C4236E" w:rsidRDefault="00C4236E" w:rsidP="0043203C">
      <w:pPr>
        <w:spacing w:after="0" w:line="240" w:lineRule="auto"/>
        <w:jc w:val="both"/>
        <w:rPr>
          <w:rFonts w:ascii="Garamond" w:hAnsi="Garamond"/>
          <w:sz w:val="24"/>
          <w:szCs w:val="24"/>
          <w:lang w:val="en-US"/>
        </w:rPr>
      </w:pPr>
    </w:p>
    <w:p w14:paraId="62CD0311" w14:textId="6DFB8D6C" w:rsidR="00C4236E" w:rsidRDefault="00C4236E" w:rsidP="0043203C">
      <w:pPr>
        <w:spacing w:after="0" w:line="240" w:lineRule="auto"/>
        <w:jc w:val="both"/>
        <w:rPr>
          <w:rFonts w:ascii="Garamond" w:hAnsi="Garamond"/>
          <w:sz w:val="24"/>
          <w:szCs w:val="24"/>
          <w:lang w:val="en-US"/>
        </w:rPr>
      </w:pPr>
    </w:p>
    <w:p w14:paraId="666D57CD" w14:textId="0BCE3F26" w:rsidR="00C4236E" w:rsidRDefault="00C4236E" w:rsidP="0043203C">
      <w:pPr>
        <w:spacing w:after="0" w:line="240" w:lineRule="auto"/>
        <w:jc w:val="both"/>
        <w:rPr>
          <w:rFonts w:ascii="Garamond" w:hAnsi="Garamond"/>
          <w:sz w:val="24"/>
          <w:szCs w:val="24"/>
          <w:lang w:val="en-US"/>
        </w:rPr>
      </w:pPr>
    </w:p>
    <w:p w14:paraId="025948F5" w14:textId="3650A2AA" w:rsidR="00C4236E" w:rsidRDefault="00C4236E" w:rsidP="0043203C">
      <w:pPr>
        <w:spacing w:after="0" w:line="240" w:lineRule="auto"/>
        <w:jc w:val="both"/>
        <w:rPr>
          <w:rFonts w:ascii="Garamond" w:hAnsi="Garamond"/>
          <w:sz w:val="24"/>
          <w:szCs w:val="24"/>
          <w:lang w:val="en-US"/>
        </w:rPr>
      </w:pPr>
    </w:p>
    <w:p w14:paraId="4E7D2E6C" w14:textId="336ACDD6" w:rsidR="00C4236E" w:rsidRDefault="00C4236E" w:rsidP="0043203C">
      <w:pPr>
        <w:spacing w:after="0" w:line="240" w:lineRule="auto"/>
        <w:jc w:val="both"/>
        <w:rPr>
          <w:rFonts w:ascii="Garamond" w:hAnsi="Garamond"/>
          <w:sz w:val="24"/>
          <w:szCs w:val="24"/>
          <w:lang w:val="en-US"/>
        </w:rPr>
      </w:pPr>
    </w:p>
    <w:p w14:paraId="23675419" w14:textId="4E121640" w:rsidR="00C4236E" w:rsidRDefault="00C4236E" w:rsidP="0043203C">
      <w:pPr>
        <w:spacing w:after="0" w:line="240" w:lineRule="auto"/>
        <w:jc w:val="both"/>
        <w:rPr>
          <w:rFonts w:ascii="Garamond" w:hAnsi="Garamond"/>
          <w:sz w:val="24"/>
          <w:szCs w:val="24"/>
          <w:lang w:val="en-US"/>
        </w:rPr>
      </w:pPr>
    </w:p>
    <w:p w14:paraId="26EC86EB" w14:textId="77777777" w:rsidR="00C4236E" w:rsidRDefault="00C4236E" w:rsidP="0043203C">
      <w:pPr>
        <w:spacing w:after="0" w:line="240" w:lineRule="auto"/>
        <w:jc w:val="both"/>
        <w:rPr>
          <w:rFonts w:ascii="Garamond" w:hAnsi="Garamond"/>
          <w:sz w:val="24"/>
          <w:szCs w:val="24"/>
          <w:lang w:val="en-US"/>
        </w:rPr>
      </w:pPr>
    </w:p>
    <w:p w14:paraId="4A86A4EB" w14:textId="77777777" w:rsidR="00C4236E" w:rsidRDefault="00C4236E" w:rsidP="00D444D9">
      <w:pPr>
        <w:spacing w:after="0"/>
        <w:jc w:val="center"/>
        <w:rPr>
          <w:rFonts w:ascii="Garamond" w:hAnsi="Garamond"/>
          <w:b/>
          <w:bCs/>
          <w:sz w:val="24"/>
          <w:szCs w:val="24"/>
        </w:rPr>
      </w:pPr>
    </w:p>
    <w:p w14:paraId="63A28862" w14:textId="77777777" w:rsidR="00C4236E" w:rsidRDefault="00C4236E" w:rsidP="00D444D9">
      <w:pPr>
        <w:spacing w:after="0"/>
        <w:jc w:val="center"/>
        <w:rPr>
          <w:rFonts w:ascii="Garamond" w:hAnsi="Garamond"/>
          <w:b/>
          <w:bCs/>
          <w:sz w:val="24"/>
          <w:szCs w:val="24"/>
        </w:rPr>
      </w:pPr>
    </w:p>
    <w:p w14:paraId="3F7B7F8E" w14:textId="77777777" w:rsidR="00C4236E" w:rsidRDefault="00C4236E" w:rsidP="00D444D9">
      <w:pPr>
        <w:spacing w:after="0"/>
        <w:jc w:val="center"/>
        <w:rPr>
          <w:rFonts w:ascii="Garamond" w:hAnsi="Garamond"/>
          <w:b/>
          <w:bCs/>
          <w:sz w:val="24"/>
          <w:szCs w:val="24"/>
        </w:rPr>
      </w:pPr>
    </w:p>
    <w:p w14:paraId="663CAF2B" w14:textId="7FD936A2" w:rsidR="00D444D9" w:rsidRPr="00C43C7F" w:rsidRDefault="00D444D9" w:rsidP="00D444D9">
      <w:pPr>
        <w:spacing w:after="0"/>
        <w:jc w:val="center"/>
        <w:rPr>
          <w:rFonts w:ascii="Garamond" w:hAnsi="Garamond"/>
          <w:b/>
          <w:bCs/>
          <w:sz w:val="24"/>
          <w:szCs w:val="24"/>
        </w:rPr>
      </w:pPr>
      <w:r>
        <w:rPr>
          <w:rFonts w:ascii="Garamond" w:hAnsi="Garamond"/>
          <w:b/>
          <w:bCs/>
          <w:sz w:val="24"/>
          <w:szCs w:val="24"/>
        </w:rPr>
        <w:t>Project Student Leader: Capacity Building Training for Young Leaders</w:t>
      </w:r>
    </w:p>
    <w:p w14:paraId="4118F41D" w14:textId="2D150E98" w:rsidR="00D444D9" w:rsidRDefault="00D444D9" w:rsidP="00D444D9">
      <w:pPr>
        <w:spacing w:after="0"/>
        <w:jc w:val="center"/>
        <w:rPr>
          <w:rFonts w:ascii="Garamond" w:hAnsi="Garamond"/>
          <w:sz w:val="24"/>
          <w:szCs w:val="24"/>
        </w:rPr>
      </w:pPr>
      <w:r>
        <w:rPr>
          <w:rFonts w:ascii="Garamond" w:hAnsi="Garamond"/>
          <w:sz w:val="24"/>
          <w:szCs w:val="24"/>
        </w:rPr>
        <w:t xml:space="preserve">DepEd High School, </w:t>
      </w:r>
      <w:proofErr w:type="spellStart"/>
      <w:r>
        <w:rPr>
          <w:rFonts w:ascii="Garamond" w:hAnsi="Garamond"/>
          <w:sz w:val="24"/>
          <w:szCs w:val="24"/>
        </w:rPr>
        <w:t>Bamban</w:t>
      </w:r>
      <w:proofErr w:type="spellEnd"/>
      <w:r>
        <w:rPr>
          <w:rFonts w:ascii="Garamond" w:hAnsi="Garamond"/>
          <w:sz w:val="24"/>
          <w:szCs w:val="24"/>
        </w:rPr>
        <w:t>, Tarlac</w:t>
      </w:r>
    </w:p>
    <w:p w14:paraId="7559E129" w14:textId="4378C083" w:rsidR="00D444D9" w:rsidRDefault="00D444D9" w:rsidP="00D444D9">
      <w:pPr>
        <w:spacing w:after="0"/>
        <w:jc w:val="center"/>
        <w:rPr>
          <w:rFonts w:ascii="Garamond" w:hAnsi="Garamond"/>
          <w:sz w:val="24"/>
          <w:szCs w:val="24"/>
        </w:rPr>
      </w:pPr>
      <w:r>
        <w:rPr>
          <w:rFonts w:ascii="Garamond" w:hAnsi="Garamond"/>
          <w:sz w:val="24"/>
          <w:szCs w:val="24"/>
        </w:rPr>
        <w:t>September 27, 2019</w:t>
      </w:r>
    </w:p>
    <w:p w14:paraId="141FDFED" w14:textId="77777777" w:rsidR="00D444D9" w:rsidRDefault="00D444D9" w:rsidP="00D444D9">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D444D9" w:rsidRPr="00C43C7F" w14:paraId="26F2EBFE" w14:textId="77777777" w:rsidTr="00BF558F">
        <w:tc>
          <w:tcPr>
            <w:tcW w:w="3256" w:type="dxa"/>
          </w:tcPr>
          <w:p w14:paraId="25DE4EA8" w14:textId="77777777" w:rsidR="00D444D9" w:rsidRPr="00C43C7F" w:rsidRDefault="00D444D9" w:rsidP="00BF558F">
            <w:pPr>
              <w:rPr>
                <w:rFonts w:ascii="Garamond" w:hAnsi="Garamond"/>
                <w:lang w:val="en-US"/>
              </w:rPr>
            </w:pPr>
            <w:r w:rsidRPr="00C43C7F">
              <w:rPr>
                <w:rFonts w:ascii="Garamond" w:hAnsi="Garamond"/>
                <w:lang w:val="en-US"/>
              </w:rPr>
              <w:t>Beneficiary</w:t>
            </w:r>
          </w:p>
        </w:tc>
        <w:tc>
          <w:tcPr>
            <w:tcW w:w="6094" w:type="dxa"/>
          </w:tcPr>
          <w:p w14:paraId="5C7C486A" w14:textId="7BC7E5B6" w:rsidR="00D444D9" w:rsidRPr="00C43C7F" w:rsidRDefault="00D444D9" w:rsidP="00BF558F">
            <w:pPr>
              <w:rPr>
                <w:rFonts w:ascii="Garamond" w:hAnsi="Garamond"/>
                <w:lang w:val="en-US"/>
              </w:rPr>
            </w:pPr>
            <w:proofErr w:type="spellStart"/>
            <w:r>
              <w:rPr>
                <w:rFonts w:ascii="Garamond" w:hAnsi="Garamond"/>
                <w:lang w:val="en-US"/>
              </w:rPr>
              <w:t>Dapdap</w:t>
            </w:r>
            <w:proofErr w:type="spellEnd"/>
            <w:r>
              <w:rPr>
                <w:rFonts w:ascii="Garamond" w:hAnsi="Garamond"/>
                <w:lang w:val="en-US"/>
              </w:rPr>
              <w:t xml:space="preserve"> Highschool </w:t>
            </w:r>
            <w:proofErr w:type="spellStart"/>
            <w:r>
              <w:rPr>
                <w:rFonts w:ascii="Garamond" w:hAnsi="Garamond"/>
                <w:lang w:val="en-US"/>
              </w:rPr>
              <w:t>Bamban</w:t>
            </w:r>
            <w:proofErr w:type="spellEnd"/>
            <w:r>
              <w:rPr>
                <w:rFonts w:ascii="Garamond" w:hAnsi="Garamond"/>
                <w:lang w:val="en-US"/>
              </w:rPr>
              <w:t xml:space="preserve"> Tarlac</w:t>
            </w:r>
          </w:p>
        </w:tc>
      </w:tr>
      <w:tr w:rsidR="00D444D9" w:rsidRPr="00C43C7F" w14:paraId="0D142E06" w14:textId="77777777" w:rsidTr="00BF558F">
        <w:tc>
          <w:tcPr>
            <w:tcW w:w="3256" w:type="dxa"/>
          </w:tcPr>
          <w:p w14:paraId="50542ED0" w14:textId="77777777" w:rsidR="00D444D9" w:rsidRPr="00C43C7F" w:rsidRDefault="00D444D9" w:rsidP="00BF558F">
            <w:pPr>
              <w:rPr>
                <w:rFonts w:ascii="Garamond" w:hAnsi="Garamond"/>
                <w:lang w:val="en-US"/>
              </w:rPr>
            </w:pPr>
            <w:r w:rsidRPr="00C43C7F">
              <w:rPr>
                <w:rFonts w:ascii="Garamond" w:hAnsi="Garamond"/>
                <w:lang w:val="en-US"/>
              </w:rPr>
              <w:t>Type of Service</w:t>
            </w:r>
          </w:p>
        </w:tc>
        <w:tc>
          <w:tcPr>
            <w:tcW w:w="6094" w:type="dxa"/>
          </w:tcPr>
          <w:p w14:paraId="4894BC9A" w14:textId="77777777" w:rsidR="00D444D9" w:rsidRPr="00C43C7F" w:rsidRDefault="00D444D9" w:rsidP="00BF558F">
            <w:pPr>
              <w:rPr>
                <w:rFonts w:ascii="Garamond" w:hAnsi="Garamond"/>
                <w:lang w:val="en-US"/>
              </w:rPr>
            </w:pPr>
            <w:r>
              <w:rPr>
                <w:rFonts w:ascii="Garamond" w:hAnsi="Garamond"/>
                <w:lang w:val="en-US"/>
              </w:rPr>
              <w:t>Knowledge Transfer</w:t>
            </w:r>
          </w:p>
        </w:tc>
      </w:tr>
      <w:tr w:rsidR="00D444D9" w:rsidRPr="00C43C7F" w14:paraId="3F59ED26" w14:textId="77777777" w:rsidTr="00BF558F">
        <w:tc>
          <w:tcPr>
            <w:tcW w:w="3256" w:type="dxa"/>
          </w:tcPr>
          <w:p w14:paraId="5A3659FF" w14:textId="77777777" w:rsidR="00D444D9" w:rsidRPr="00C43C7F" w:rsidRDefault="00D444D9" w:rsidP="00BF558F">
            <w:pPr>
              <w:rPr>
                <w:rFonts w:ascii="Garamond" w:hAnsi="Garamond"/>
                <w:lang w:val="en-US"/>
              </w:rPr>
            </w:pPr>
            <w:r w:rsidRPr="00C43C7F">
              <w:rPr>
                <w:rFonts w:ascii="Garamond" w:hAnsi="Garamond"/>
                <w:lang w:val="en-US"/>
              </w:rPr>
              <w:t>Extension Service Providers</w:t>
            </w:r>
          </w:p>
        </w:tc>
        <w:tc>
          <w:tcPr>
            <w:tcW w:w="6094" w:type="dxa"/>
          </w:tcPr>
          <w:p w14:paraId="72275FDA" w14:textId="19B53C97" w:rsidR="00D444D9" w:rsidRDefault="00D444D9" w:rsidP="00BF558F">
            <w:pPr>
              <w:rPr>
                <w:rFonts w:ascii="Garamond" w:hAnsi="Garamond"/>
                <w:lang w:val="en-US"/>
              </w:rPr>
            </w:pPr>
            <w:r>
              <w:rPr>
                <w:rFonts w:ascii="Garamond" w:hAnsi="Garamond"/>
                <w:lang w:val="en-US"/>
              </w:rPr>
              <w:t xml:space="preserve"> Maria Fatima F. </w:t>
            </w:r>
            <w:proofErr w:type="spellStart"/>
            <w:r>
              <w:rPr>
                <w:rFonts w:ascii="Garamond" w:hAnsi="Garamond"/>
                <w:lang w:val="en-US"/>
              </w:rPr>
              <w:t>Galang</w:t>
            </w:r>
            <w:proofErr w:type="spellEnd"/>
            <w:r>
              <w:rPr>
                <w:rFonts w:ascii="Garamond" w:hAnsi="Garamond"/>
                <w:lang w:val="en-US"/>
              </w:rPr>
              <w:t xml:space="preserve"> (Resource Speaker)</w:t>
            </w:r>
          </w:p>
          <w:p w14:paraId="6B9534B0" w14:textId="11A4F0C6" w:rsidR="00D444D9" w:rsidRDefault="00D444D9" w:rsidP="00BF558F">
            <w:pPr>
              <w:rPr>
                <w:rFonts w:ascii="Garamond" w:hAnsi="Garamond"/>
                <w:lang w:val="en-US"/>
              </w:rPr>
            </w:pPr>
            <w:r>
              <w:rPr>
                <w:rFonts w:ascii="Garamond" w:hAnsi="Garamond"/>
                <w:lang w:val="en-US"/>
              </w:rPr>
              <w:t xml:space="preserve"> Patricia Ann D. Estrada (Resource Speaker)</w:t>
            </w:r>
          </w:p>
          <w:p w14:paraId="7FB59878" w14:textId="0A389F5F" w:rsidR="00D444D9" w:rsidRDefault="00D444D9" w:rsidP="00BF558F">
            <w:pPr>
              <w:rPr>
                <w:rFonts w:ascii="Garamond" w:hAnsi="Garamond"/>
                <w:lang w:val="en-US"/>
              </w:rPr>
            </w:pPr>
            <w:r>
              <w:rPr>
                <w:rFonts w:ascii="Garamond" w:hAnsi="Garamond"/>
                <w:lang w:val="en-US"/>
              </w:rPr>
              <w:t>Jeremiah P. Silvestre (Resource Speaker)</w:t>
            </w:r>
          </w:p>
          <w:p w14:paraId="561345F0" w14:textId="77777777" w:rsidR="00D444D9" w:rsidRDefault="00D444D9" w:rsidP="00BF558F">
            <w:pPr>
              <w:rPr>
                <w:rFonts w:ascii="Garamond" w:hAnsi="Garamond"/>
                <w:lang w:val="en-US"/>
              </w:rPr>
            </w:pPr>
            <w:r>
              <w:rPr>
                <w:rFonts w:ascii="Garamond" w:hAnsi="Garamond"/>
                <w:lang w:val="en-US"/>
              </w:rPr>
              <w:t>Grace T. Lim (Resource Speaker)</w:t>
            </w:r>
          </w:p>
          <w:p w14:paraId="3C6EE7B9" w14:textId="4AD97161" w:rsidR="00D444D9" w:rsidRDefault="00D444D9" w:rsidP="00BF558F">
            <w:pPr>
              <w:rPr>
                <w:rFonts w:ascii="Garamond" w:hAnsi="Garamond"/>
                <w:lang w:val="en-US"/>
              </w:rPr>
            </w:pPr>
            <w:proofErr w:type="spellStart"/>
            <w:r>
              <w:rPr>
                <w:rFonts w:ascii="Garamond" w:hAnsi="Garamond"/>
                <w:lang w:val="en-US"/>
              </w:rPr>
              <w:t>Izelle</w:t>
            </w:r>
            <w:proofErr w:type="spellEnd"/>
            <w:r>
              <w:rPr>
                <w:rFonts w:ascii="Garamond" w:hAnsi="Garamond"/>
                <w:lang w:val="en-US"/>
              </w:rPr>
              <w:t xml:space="preserve"> C. Francisco (Facilitator)</w:t>
            </w:r>
          </w:p>
          <w:p w14:paraId="28E39F10" w14:textId="4F50320D" w:rsidR="00D444D9" w:rsidRPr="00C43C7F" w:rsidRDefault="00D444D9" w:rsidP="00BF558F">
            <w:pPr>
              <w:rPr>
                <w:rFonts w:ascii="Garamond" w:hAnsi="Garamond"/>
                <w:lang w:val="en-US"/>
              </w:rPr>
            </w:pPr>
            <w:proofErr w:type="spellStart"/>
            <w:r>
              <w:rPr>
                <w:rFonts w:ascii="Garamond" w:hAnsi="Garamond"/>
                <w:lang w:val="en-US"/>
              </w:rPr>
              <w:t>Roswald</w:t>
            </w:r>
            <w:proofErr w:type="spellEnd"/>
            <w:r>
              <w:rPr>
                <w:rFonts w:ascii="Garamond" w:hAnsi="Garamond"/>
                <w:lang w:val="en-US"/>
              </w:rPr>
              <w:t xml:space="preserve"> G. Fermin (Facilitator)</w:t>
            </w:r>
          </w:p>
        </w:tc>
      </w:tr>
      <w:tr w:rsidR="00D444D9" w:rsidRPr="00C43C7F" w14:paraId="3618D6D2" w14:textId="77777777" w:rsidTr="00BF558F">
        <w:tc>
          <w:tcPr>
            <w:tcW w:w="3256" w:type="dxa"/>
          </w:tcPr>
          <w:p w14:paraId="77EB9774" w14:textId="77777777" w:rsidR="00D444D9" w:rsidRPr="00C43C7F" w:rsidRDefault="00D444D9" w:rsidP="00BF558F">
            <w:pPr>
              <w:rPr>
                <w:rFonts w:ascii="Garamond" w:hAnsi="Garamond"/>
                <w:lang w:val="en-US"/>
              </w:rPr>
            </w:pPr>
            <w:r>
              <w:rPr>
                <w:rFonts w:ascii="Garamond" w:hAnsi="Garamond"/>
                <w:lang w:val="en-US"/>
              </w:rPr>
              <w:t>Participants</w:t>
            </w:r>
          </w:p>
        </w:tc>
        <w:tc>
          <w:tcPr>
            <w:tcW w:w="6094" w:type="dxa"/>
          </w:tcPr>
          <w:p w14:paraId="241E3660" w14:textId="353E1180" w:rsidR="00D444D9" w:rsidRDefault="00D444D9" w:rsidP="00BF558F">
            <w:pPr>
              <w:rPr>
                <w:rFonts w:ascii="Garamond" w:hAnsi="Garamond"/>
                <w:lang w:val="en-US"/>
              </w:rPr>
            </w:pPr>
            <w:r>
              <w:rPr>
                <w:rFonts w:ascii="Garamond" w:hAnsi="Garamond"/>
                <w:lang w:val="en-US"/>
              </w:rPr>
              <w:t>74</w:t>
            </w:r>
          </w:p>
        </w:tc>
      </w:tr>
      <w:tr w:rsidR="00D444D9" w:rsidRPr="00C43C7F" w14:paraId="7CDD2EB4" w14:textId="77777777" w:rsidTr="00BF558F">
        <w:tc>
          <w:tcPr>
            <w:tcW w:w="3256" w:type="dxa"/>
          </w:tcPr>
          <w:p w14:paraId="71F5F6E0" w14:textId="77777777" w:rsidR="00D444D9" w:rsidRPr="00C43C7F" w:rsidRDefault="00D444D9" w:rsidP="00BF558F">
            <w:pPr>
              <w:rPr>
                <w:rFonts w:ascii="Garamond" w:hAnsi="Garamond"/>
                <w:lang w:val="en-US"/>
              </w:rPr>
            </w:pPr>
            <w:r w:rsidRPr="00C43C7F">
              <w:rPr>
                <w:rFonts w:ascii="Garamond" w:hAnsi="Garamond"/>
                <w:lang w:val="en-US"/>
              </w:rPr>
              <w:t xml:space="preserve">Hours </w:t>
            </w:r>
          </w:p>
        </w:tc>
        <w:tc>
          <w:tcPr>
            <w:tcW w:w="6094" w:type="dxa"/>
          </w:tcPr>
          <w:p w14:paraId="040CDF3F" w14:textId="77777777" w:rsidR="00D444D9" w:rsidRPr="00C43C7F" w:rsidRDefault="00D444D9" w:rsidP="00BF558F">
            <w:pPr>
              <w:rPr>
                <w:rFonts w:ascii="Garamond" w:hAnsi="Garamond"/>
                <w:lang w:val="en-US"/>
              </w:rPr>
            </w:pPr>
            <w:r>
              <w:rPr>
                <w:rFonts w:ascii="Garamond" w:hAnsi="Garamond"/>
                <w:lang w:val="en-US"/>
              </w:rPr>
              <w:t>8</w:t>
            </w:r>
          </w:p>
        </w:tc>
      </w:tr>
    </w:tbl>
    <w:p w14:paraId="4C559FC8" w14:textId="1270511F" w:rsidR="00D444D9" w:rsidRDefault="00D444D9" w:rsidP="00D444D9">
      <w:pPr>
        <w:spacing w:after="0"/>
        <w:jc w:val="center"/>
        <w:rPr>
          <w:rFonts w:ascii="Garamond" w:hAnsi="Garamond"/>
          <w:b/>
          <w:bCs/>
          <w:sz w:val="24"/>
          <w:szCs w:val="24"/>
        </w:rPr>
      </w:pPr>
    </w:p>
    <w:p w14:paraId="19DEE187" w14:textId="79E4C85B" w:rsidR="00ED2E9B" w:rsidRDefault="00ED2E9B" w:rsidP="00D444D9">
      <w:pPr>
        <w:spacing w:after="0"/>
        <w:jc w:val="center"/>
        <w:rPr>
          <w:rFonts w:ascii="Garamond" w:hAnsi="Garamond"/>
          <w:b/>
          <w:bCs/>
          <w:sz w:val="24"/>
          <w:szCs w:val="24"/>
        </w:rPr>
      </w:pPr>
      <w:r>
        <w:rPr>
          <w:noProof/>
        </w:rPr>
        <w:drawing>
          <wp:anchor distT="0" distB="0" distL="114300" distR="114300" simplePos="0" relativeHeight="251661312" behindDoc="1" locked="0" layoutInCell="1" allowOverlap="1" wp14:anchorId="7DE949F5" wp14:editId="463F1A58">
            <wp:simplePos x="0" y="0"/>
            <wp:positionH relativeFrom="column">
              <wp:posOffset>1333500</wp:posOffset>
            </wp:positionH>
            <wp:positionV relativeFrom="paragraph">
              <wp:posOffset>24130</wp:posOffset>
            </wp:positionV>
            <wp:extent cx="3629025" cy="308188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308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61C25" w14:textId="42CAEA7E" w:rsidR="00ED2E9B" w:rsidRDefault="00ED2E9B" w:rsidP="00D444D9">
      <w:pPr>
        <w:spacing w:after="0"/>
        <w:jc w:val="center"/>
        <w:rPr>
          <w:rFonts w:ascii="Garamond" w:hAnsi="Garamond"/>
          <w:b/>
          <w:bCs/>
          <w:sz w:val="24"/>
          <w:szCs w:val="24"/>
        </w:rPr>
      </w:pPr>
    </w:p>
    <w:p w14:paraId="1FD461A9" w14:textId="5E8F40B9" w:rsidR="00ED2E9B" w:rsidRDefault="00ED2E9B" w:rsidP="00D444D9">
      <w:pPr>
        <w:spacing w:after="0"/>
        <w:jc w:val="center"/>
        <w:rPr>
          <w:rFonts w:ascii="Garamond" w:hAnsi="Garamond"/>
          <w:b/>
          <w:bCs/>
          <w:sz w:val="24"/>
          <w:szCs w:val="24"/>
        </w:rPr>
      </w:pPr>
    </w:p>
    <w:p w14:paraId="40F6E7F0" w14:textId="77777777" w:rsidR="00ED2E9B" w:rsidRDefault="00ED2E9B" w:rsidP="00D444D9">
      <w:pPr>
        <w:spacing w:after="0"/>
        <w:jc w:val="center"/>
        <w:rPr>
          <w:rFonts w:ascii="Garamond" w:hAnsi="Garamond"/>
          <w:b/>
          <w:bCs/>
          <w:sz w:val="24"/>
          <w:szCs w:val="24"/>
        </w:rPr>
      </w:pPr>
    </w:p>
    <w:p w14:paraId="5BC94626" w14:textId="77777777" w:rsidR="00ED2E9B" w:rsidRDefault="00ED2E9B" w:rsidP="00D444D9">
      <w:pPr>
        <w:spacing w:after="0"/>
        <w:jc w:val="center"/>
        <w:rPr>
          <w:rFonts w:ascii="Garamond" w:hAnsi="Garamond"/>
          <w:b/>
          <w:bCs/>
          <w:sz w:val="24"/>
          <w:szCs w:val="24"/>
        </w:rPr>
      </w:pPr>
    </w:p>
    <w:p w14:paraId="1653B3F1" w14:textId="77777777" w:rsidR="00ED2E9B" w:rsidRDefault="00ED2E9B" w:rsidP="00D444D9">
      <w:pPr>
        <w:spacing w:after="0"/>
        <w:jc w:val="center"/>
        <w:rPr>
          <w:rFonts w:ascii="Garamond" w:hAnsi="Garamond"/>
          <w:b/>
          <w:bCs/>
          <w:sz w:val="24"/>
          <w:szCs w:val="24"/>
        </w:rPr>
      </w:pPr>
    </w:p>
    <w:p w14:paraId="1D54B7B2" w14:textId="77777777" w:rsidR="00ED2E9B" w:rsidRDefault="00ED2E9B" w:rsidP="00D444D9">
      <w:pPr>
        <w:spacing w:after="0"/>
        <w:jc w:val="center"/>
        <w:rPr>
          <w:rFonts w:ascii="Garamond" w:hAnsi="Garamond"/>
          <w:b/>
          <w:bCs/>
          <w:sz w:val="24"/>
          <w:szCs w:val="24"/>
        </w:rPr>
      </w:pPr>
    </w:p>
    <w:p w14:paraId="6FE7DB96" w14:textId="77777777" w:rsidR="00ED2E9B" w:rsidRDefault="00ED2E9B" w:rsidP="00D444D9">
      <w:pPr>
        <w:spacing w:after="0"/>
        <w:jc w:val="center"/>
        <w:rPr>
          <w:rFonts w:ascii="Garamond" w:hAnsi="Garamond"/>
          <w:b/>
          <w:bCs/>
          <w:sz w:val="24"/>
          <w:szCs w:val="24"/>
        </w:rPr>
      </w:pPr>
    </w:p>
    <w:p w14:paraId="29B2C57B" w14:textId="77777777" w:rsidR="00ED2E9B" w:rsidRDefault="00ED2E9B" w:rsidP="00D444D9">
      <w:pPr>
        <w:spacing w:after="0"/>
        <w:jc w:val="center"/>
        <w:rPr>
          <w:rFonts w:ascii="Garamond" w:hAnsi="Garamond"/>
          <w:b/>
          <w:bCs/>
          <w:sz w:val="24"/>
          <w:szCs w:val="24"/>
        </w:rPr>
      </w:pPr>
    </w:p>
    <w:p w14:paraId="4D57E2B9" w14:textId="77777777" w:rsidR="00ED2E9B" w:rsidRDefault="00ED2E9B" w:rsidP="00D444D9">
      <w:pPr>
        <w:spacing w:after="0"/>
        <w:jc w:val="center"/>
        <w:rPr>
          <w:rFonts w:ascii="Garamond" w:hAnsi="Garamond"/>
          <w:b/>
          <w:bCs/>
          <w:sz w:val="24"/>
          <w:szCs w:val="24"/>
        </w:rPr>
      </w:pPr>
    </w:p>
    <w:p w14:paraId="391C4FA9" w14:textId="77777777" w:rsidR="00ED2E9B" w:rsidRDefault="00ED2E9B" w:rsidP="00D444D9">
      <w:pPr>
        <w:spacing w:after="0"/>
        <w:jc w:val="center"/>
        <w:rPr>
          <w:rFonts w:ascii="Garamond" w:hAnsi="Garamond"/>
          <w:b/>
          <w:bCs/>
          <w:sz w:val="24"/>
          <w:szCs w:val="24"/>
        </w:rPr>
      </w:pPr>
    </w:p>
    <w:p w14:paraId="5068D864" w14:textId="77777777" w:rsidR="00ED2E9B" w:rsidRDefault="00ED2E9B" w:rsidP="00D444D9">
      <w:pPr>
        <w:spacing w:after="0"/>
        <w:jc w:val="center"/>
        <w:rPr>
          <w:rFonts w:ascii="Garamond" w:hAnsi="Garamond"/>
          <w:b/>
          <w:bCs/>
          <w:sz w:val="24"/>
          <w:szCs w:val="24"/>
        </w:rPr>
      </w:pPr>
    </w:p>
    <w:p w14:paraId="4A0ADEC8" w14:textId="77777777" w:rsidR="00ED2E9B" w:rsidRDefault="00ED2E9B" w:rsidP="00D444D9">
      <w:pPr>
        <w:spacing w:after="0"/>
        <w:jc w:val="center"/>
        <w:rPr>
          <w:rFonts w:ascii="Garamond" w:hAnsi="Garamond"/>
          <w:b/>
          <w:bCs/>
          <w:sz w:val="24"/>
          <w:szCs w:val="24"/>
        </w:rPr>
      </w:pPr>
    </w:p>
    <w:p w14:paraId="1F179402" w14:textId="77777777" w:rsidR="00ED2E9B" w:rsidRDefault="00ED2E9B" w:rsidP="00D444D9">
      <w:pPr>
        <w:spacing w:after="0"/>
        <w:jc w:val="center"/>
        <w:rPr>
          <w:rFonts w:ascii="Garamond" w:hAnsi="Garamond"/>
          <w:b/>
          <w:bCs/>
          <w:sz w:val="24"/>
          <w:szCs w:val="24"/>
        </w:rPr>
      </w:pPr>
    </w:p>
    <w:p w14:paraId="1F437AA3" w14:textId="77777777" w:rsidR="00ED2E9B" w:rsidRDefault="00ED2E9B" w:rsidP="00D444D9">
      <w:pPr>
        <w:spacing w:after="0"/>
        <w:jc w:val="center"/>
        <w:rPr>
          <w:rFonts w:ascii="Garamond" w:hAnsi="Garamond"/>
          <w:b/>
          <w:bCs/>
          <w:sz w:val="24"/>
          <w:szCs w:val="24"/>
        </w:rPr>
      </w:pPr>
    </w:p>
    <w:p w14:paraId="5E8D552B" w14:textId="77777777" w:rsidR="00ED2E9B" w:rsidRDefault="00ED2E9B" w:rsidP="00D444D9">
      <w:pPr>
        <w:spacing w:after="0"/>
        <w:jc w:val="center"/>
        <w:rPr>
          <w:rFonts w:ascii="Garamond" w:hAnsi="Garamond"/>
          <w:b/>
          <w:bCs/>
          <w:sz w:val="24"/>
          <w:szCs w:val="24"/>
        </w:rPr>
      </w:pPr>
    </w:p>
    <w:p w14:paraId="5006A500" w14:textId="77777777" w:rsidR="00ED2E9B" w:rsidRDefault="00ED2E9B" w:rsidP="00D444D9">
      <w:pPr>
        <w:spacing w:after="0"/>
        <w:jc w:val="center"/>
        <w:rPr>
          <w:rFonts w:ascii="Garamond" w:hAnsi="Garamond"/>
          <w:b/>
          <w:bCs/>
          <w:sz w:val="24"/>
          <w:szCs w:val="24"/>
        </w:rPr>
      </w:pPr>
    </w:p>
    <w:p w14:paraId="0E545C63" w14:textId="6F093A18" w:rsidR="00D444D9" w:rsidRDefault="00D444D9" w:rsidP="00D444D9">
      <w:pPr>
        <w:spacing w:after="0"/>
        <w:jc w:val="center"/>
        <w:rPr>
          <w:rFonts w:ascii="Garamond" w:hAnsi="Garamond"/>
          <w:b/>
          <w:bCs/>
          <w:sz w:val="24"/>
          <w:szCs w:val="24"/>
        </w:rPr>
      </w:pPr>
      <w:r>
        <w:rPr>
          <w:rFonts w:ascii="Garamond" w:hAnsi="Garamond"/>
          <w:b/>
          <w:bCs/>
          <w:sz w:val="24"/>
          <w:szCs w:val="24"/>
        </w:rPr>
        <w:t xml:space="preserve">COMDEV Project Planning for 2019, Research and Gift Giving and </w:t>
      </w:r>
    </w:p>
    <w:p w14:paraId="74859043" w14:textId="7001C0F5" w:rsidR="00D444D9" w:rsidRPr="00C43C7F" w:rsidRDefault="00D444D9" w:rsidP="00D444D9">
      <w:pPr>
        <w:spacing w:after="0"/>
        <w:jc w:val="center"/>
        <w:rPr>
          <w:rFonts w:ascii="Garamond" w:hAnsi="Garamond"/>
          <w:b/>
          <w:bCs/>
          <w:sz w:val="24"/>
          <w:szCs w:val="24"/>
        </w:rPr>
      </w:pPr>
      <w:r>
        <w:rPr>
          <w:rFonts w:ascii="Garamond" w:hAnsi="Garamond"/>
          <w:b/>
          <w:bCs/>
          <w:sz w:val="24"/>
          <w:szCs w:val="24"/>
        </w:rPr>
        <w:t xml:space="preserve">Awarding Ceremony of the donated Carabao Project </w:t>
      </w:r>
    </w:p>
    <w:p w14:paraId="42FC54B3" w14:textId="22454D4B" w:rsidR="00D444D9" w:rsidRDefault="00D444D9" w:rsidP="00D444D9">
      <w:pPr>
        <w:spacing w:after="0"/>
        <w:jc w:val="center"/>
        <w:rPr>
          <w:rFonts w:ascii="Garamond" w:hAnsi="Garamond"/>
          <w:sz w:val="24"/>
          <w:szCs w:val="24"/>
        </w:rPr>
      </w:pPr>
      <w:proofErr w:type="spellStart"/>
      <w:r>
        <w:rPr>
          <w:rFonts w:ascii="Garamond" w:hAnsi="Garamond"/>
          <w:sz w:val="24"/>
          <w:szCs w:val="24"/>
        </w:rPr>
        <w:t>Capas</w:t>
      </w:r>
      <w:proofErr w:type="spellEnd"/>
      <w:r>
        <w:rPr>
          <w:rFonts w:ascii="Garamond" w:hAnsi="Garamond"/>
          <w:sz w:val="24"/>
          <w:szCs w:val="24"/>
        </w:rPr>
        <w:t>, Tarlac</w:t>
      </w:r>
    </w:p>
    <w:p w14:paraId="654A2254" w14:textId="7913D9F6" w:rsidR="00D444D9" w:rsidRDefault="00D444D9" w:rsidP="00D444D9">
      <w:pPr>
        <w:spacing w:after="0"/>
        <w:jc w:val="center"/>
        <w:rPr>
          <w:rFonts w:ascii="Garamond" w:hAnsi="Garamond"/>
          <w:sz w:val="24"/>
          <w:szCs w:val="24"/>
        </w:rPr>
      </w:pPr>
      <w:r>
        <w:rPr>
          <w:rFonts w:ascii="Garamond" w:hAnsi="Garamond"/>
          <w:sz w:val="24"/>
          <w:szCs w:val="24"/>
        </w:rPr>
        <w:t>March 2, 2019</w:t>
      </w:r>
    </w:p>
    <w:p w14:paraId="6813DF68" w14:textId="77777777" w:rsidR="00D444D9" w:rsidRDefault="00D444D9" w:rsidP="00D444D9">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D444D9" w:rsidRPr="00C43C7F" w14:paraId="006C505C" w14:textId="77777777" w:rsidTr="00BF558F">
        <w:tc>
          <w:tcPr>
            <w:tcW w:w="3256" w:type="dxa"/>
          </w:tcPr>
          <w:p w14:paraId="5D6E9263" w14:textId="77777777" w:rsidR="00D444D9" w:rsidRPr="00C43C7F" w:rsidRDefault="00D444D9" w:rsidP="00BF558F">
            <w:pPr>
              <w:rPr>
                <w:rFonts w:ascii="Garamond" w:hAnsi="Garamond"/>
                <w:lang w:val="en-US"/>
              </w:rPr>
            </w:pPr>
            <w:r w:rsidRPr="00C43C7F">
              <w:rPr>
                <w:rFonts w:ascii="Garamond" w:hAnsi="Garamond"/>
                <w:lang w:val="en-US"/>
              </w:rPr>
              <w:t>Beneficiary</w:t>
            </w:r>
          </w:p>
        </w:tc>
        <w:tc>
          <w:tcPr>
            <w:tcW w:w="6094" w:type="dxa"/>
          </w:tcPr>
          <w:p w14:paraId="75F2D899" w14:textId="55492AB8" w:rsidR="00D444D9" w:rsidRPr="00C43C7F" w:rsidRDefault="00D444D9" w:rsidP="00BF558F">
            <w:pPr>
              <w:rPr>
                <w:rFonts w:ascii="Garamond" w:hAnsi="Garamond"/>
                <w:lang w:val="en-US"/>
              </w:rPr>
            </w:pPr>
            <w:proofErr w:type="spellStart"/>
            <w:r>
              <w:rPr>
                <w:rFonts w:ascii="Garamond" w:hAnsi="Garamond"/>
                <w:lang w:val="en-US"/>
              </w:rPr>
              <w:t>Lupaing</w:t>
            </w:r>
            <w:proofErr w:type="spellEnd"/>
            <w:r>
              <w:rPr>
                <w:rFonts w:ascii="Garamond" w:hAnsi="Garamond"/>
                <w:lang w:val="en-US"/>
              </w:rPr>
              <w:t xml:space="preserve"> </w:t>
            </w:r>
            <w:proofErr w:type="spellStart"/>
            <w:r>
              <w:rPr>
                <w:rFonts w:ascii="Garamond" w:hAnsi="Garamond"/>
                <w:lang w:val="en-US"/>
              </w:rPr>
              <w:t>Ninuno</w:t>
            </w:r>
            <w:proofErr w:type="spellEnd"/>
            <w:r>
              <w:rPr>
                <w:rFonts w:ascii="Garamond" w:hAnsi="Garamond"/>
                <w:lang w:val="en-US"/>
              </w:rPr>
              <w:t xml:space="preserve"> Aeta Association Incorporated</w:t>
            </w:r>
          </w:p>
        </w:tc>
      </w:tr>
      <w:tr w:rsidR="00D444D9" w:rsidRPr="00C43C7F" w14:paraId="17801BE4" w14:textId="77777777" w:rsidTr="00BF558F">
        <w:tc>
          <w:tcPr>
            <w:tcW w:w="3256" w:type="dxa"/>
          </w:tcPr>
          <w:p w14:paraId="565386C1" w14:textId="77777777" w:rsidR="00D444D9" w:rsidRPr="00C43C7F" w:rsidRDefault="00D444D9" w:rsidP="00BF558F">
            <w:pPr>
              <w:rPr>
                <w:rFonts w:ascii="Garamond" w:hAnsi="Garamond"/>
                <w:lang w:val="en-US"/>
              </w:rPr>
            </w:pPr>
            <w:r w:rsidRPr="00C43C7F">
              <w:rPr>
                <w:rFonts w:ascii="Garamond" w:hAnsi="Garamond"/>
                <w:lang w:val="en-US"/>
              </w:rPr>
              <w:t>Type of Service</w:t>
            </w:r>
          </w:p>
        </w:tc>
        <w:tc>
          <w:tcPr>
            <w:tcW w:w="6094" w:type="dxa"/>
          </w:tcPr>
          <w:p w14:paraId="5D656FD5" w14:textId="77777777" w:rsidR="00D444D9" w:rsidRPr="00C43C7F" w:rsidRDefault="00D444D9" w:rsidP="00BF558F">
            <w:pPr>
              <w:rPr>
                <w:rFonts w:ascii="Garamond" w:hAnsi="Garamond"/>
                <w:lang w:val="en-US"/>
              </w:rPr>
            </w:pPr>
            <w:r>
              <w:rPr>
                <w:rFonts w:ascii="Garamond" w:hAnsi="Garamond"/>
                <w:lang w:val="en-US"/>
              </w:rPr>
              <w:t>Knowledge Transfer</w:t>
            </w:r>
          </w:p>
        </w:tc>
      </w:tr>
      <w:tr w:rsidR="00D444D9" w:rsidRPr="00C43C7F" w14:paraId="290107F4" w14:textId="77777777" w:rsidTr="00BF558F">
        <w:tc>
          <w:tcPr>
            <w:tcW w:w="3256" w:type="dxa"/>
          </w:tcPr>
          <w:p w14:paraId="28BAC7AE" w14:textId="77777777" w:rsidR="00D444D9" w:rsidRPr="00C43C7F" w:rsidRDefault="00D444D9" w:rsidP="00BF558F">
            <w:pPr>
              <w:rPr>
                <w:rFonts w:ascii="Garamond" w:hAnsi="Garamond"/>
                <w:lang w:val="en-US"/>
              </w:rPr>
            </w:pPr>
            <w:r w:rsidRPr="00C43C7F">
              <w:rPr>
                <w:rFonts w:ascii="Garamond" w:hAnsi="Garamond"/>
                <w:lang w:val="en-US"/>
              </w:rPr>
              <w:t>Extension Service Providers</w:t>
            </w:r>
          </w:p>
        </w:tc>
        <w:tc>
          <w:tcPr>
            <w:tcW w:w="6094" w:type="dxa"/>
          </w:tcPr>
          <w:p w14:paraId="7D5B5449" w14:textId="77777777" w:rsidR="00D444D9" w:rsidRDefault="00D444D9" w:rsidP="00BF558F">
            <w:pPr>
              <w:rPr>
                <w:rFonts w:ascii="Garamond" w:hAnsi="Garamond"/>
                <w:lang w:val="en-US"/>
              </w:rPr>
            </w:pPr>
            <w:r>
              <w:rPr>
                <w:rFonts w:ascii="Garamond" w:hAnsi="Garamond"/>
                <w:lang w:val="en-US"/>
              </w:rPr>
              <w:t xml:space="preserve">Dr. Alfred V. Rigor (Facilitator) </w:t>
            </w:r>
          </w:p>
          <w:p w14:paraId="208B2D7D" w14:textId="6A6D5E29" w:rsidR="00D444D9" w:rsidRDefault="00D444D9" w:rsidP="00BF558F">
            <w:pPr>
              <w:rPr>
                <w:rFonts w:ascii="Garamond" w:hAnsi="Garamond"/>
                <w:lang w:val="en-US"/>
              </w:rPr>
            </w:pPr>
            <w:r>
              <w:rPr>
                <w:rFonts w:ascii="Garamond" w:hAnsi="Garamond"/>
                <w:lang w:val="en-US"/>
              </w:rPr>
              <w:t xml:space="preserve">Maria Fatima F. </w:t>
            </w:r>
            <w:proofErr w:type="spellStart"/>
            <w:r>
              <w:rPr>
                <w:rFonts w:ascii="Garamond" w:hAnsi="Garamond"/>
                <w:lang w:val="en-US"/>
              </w:rPr>
              <w:t>Galang</w:t>
            </w:r>
            <w:proofErr w:type="spellEnd"/>
            <w:r>
              <w:rPr>
                <w:rFonts w:ascii="Garamond" w:hAnsi="Garamond"/>
                <w:lang w:val="en-US"/>
              </w:rPr>
              <w:t xml:space="preserve"> (Facilitator)</w:t>
            </w:r>
          </w:p>
          <w:p w14:paraId="40EB96B2" w14:textId="36C826C6" w:rsidR="00D444D9" w:rsidRPr="00C43C7F" w:rsidRDefault="00D444D9" w:rsidP="00BF558F">
            <w:pPr>
              <w:rPr>
                <w:rFonts w:ascii="Garamond" w:hAnsi="Garamond"/>
                <w:lang w:val="en-US"/>
              </w:rPr>
            </w:pPr>
            <w:r>
              <w:rPr>
                <w:rFonts w:ascii="Garamond" w:hAnsi="Garamond"/>
                <w:lang w:val="en-US"/>
              </w:rPr>
              <w:t xml:space="preserve"> Patricia Ann D. Estrada (Facilitator)</w:t>
            </w:r>
          </w:p>
        </w:tc>
      </w:tr>
      <w:tr w:rsidR="00D444D9" w:rsidRPr="00C43C7F" w14:paraId="1DE1A3BB" w14:textId="77777777" w:rsidTr="00BF558F">
        <w:tc>
          <w:tcPr>
            <w:tcW w:w="3256" w:type="dxa"/>
          </w:tcPr>
          <w:p w14:paraId="1C7F9624" w14:textId="77777777" w:rsidR="00D444D9" w:rsidRPr="00C43C7F" w:rsidRDefault="00D444D9" w:rsidP="00BF558F">
            <w:pPr>
              <w:rPr>
                <w:rFonts w:ascii="Garamond" w:hAnsi="Garamond"/>
                <w:lang w:val="en-US"/>
              </w:rPr>
            </w:pPr>
            <w:r w:rsidRPr="00C43C7F">
              <w:rPr>
                <w:rFonts w:ascii="Garamond" w:hAnsi="Garamond"/>
                <w:lang w:val="en-US"/>
              </w:rPr>
              <w:t xml:space="preserve">Hours </w:t>
            </w:r>
          </w:p>
        </w:tc>
        <w:tc>
          <w:tcPr>
            <w:tcW w:w="6094" w:type="dxa"/>
          </w:tcPr>
          <w:p w14:paraId="65AFA1DE" w14:textId="77777777" w:rsidR="00D444D9" w:rsidRPr="00C43C7F" w:rsidRDefault="00D444D9" w:rsidP="00BF558F">
            <w:pPr>
              <w:rPr>
                <w:rFonts w:ascii="Garamond" w:hAnsi="Garamond"/>
                <w:lang w:val="en-US"/>
              </w:rPr>
            </w:pPr>
            <w:r>
              <w:rPr>
                <w:rFonts w:ascii="Garamond" w:hAnsi="Garamond"/>
                <w:lang w:val="en-US"/>
              </w:rPr>
              <w:t>8</w:t>
            </w:r>
          </w:p>
        </w:tc>
      </w:tr>
    </w:tbl>
    <w:p w14:paraId="2EB4722C" w14:textId="77777777" w:rsidR="00D444D9" w:rsidRPr="0043203C" w:rsidRDefault="00D444D9" w:rsidP="0043203C">
      <w:pPr>
        <w:spacing w:after="0" w:line="240" w:lineRule="auto"/>
        <w:jc w:val="both"/>
        <w:rPr>
          <w:rFonts w:ascii="Garamond" w:hAnsi="Garamond"/>
          <w:sz w:val="24"/>
          <w:szCs w:val="24"/>
          <w:lang w:val="en-US"/>
        </w:rPr>
      </w:pPr>
    </w:p>
    <w:sectPr w:rsidR="00D444D9" w:rsidRPr="004320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3C"/>
    <w:rsid w:val="002766F4"/>
    <w:rsid w:val="0043203C"/>
    <w:rsid w:val="0065407E"/>
    <w:rsid w:val="00BD06D8"/>
    <w:rsid w:val="00C4236E"/>
    <w:rsid w:val="00CF55E3"/>
    <w:rsid w:val="00D444D9"/>
    <w:rsid w:val="00E9164E"/>
    <w:rsid w:val="00ED2E9B"/>
    <w:rsid w:val="00F80E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BE31"/>
  <w15:chartTrackingRefBased/>
  <w15:docId w15:val="{6A2ADA97-D3D1-4EB5-8B31-053EDCA6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EXTSN - Jay Ann L. Pablo</dc:creator>
  <cp:keywords/>
  <dc:description/>
  <cp:lastModifiedBy>Jay Ann Pablo</cp:lastModifiedBy>
  <cp:revision>7</cp:revision>
  <dcterms:created xsi:type="dcterms:W3CDTF">2020-10-01T04:20:00Z</dcterms:created>
  <dcterms:modified xsi:type="dcterms:W3CDTF">2020-10-01T05:19:00Z</dcterms:modified>
</cp:coreProperties>
</file>