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5C2129" w14:textId="134FF7F2" w:rsidR="00A407B7" w:rsidRDefault="00EE360A" w:rsidP="00766C37">
      <w:pPr>
        <w:jc w:val="center"/>
        <w:rPr>
          <w:rFonts w:ascii="Tahoma" w:hAnsi="Tahoma" w:cs="Tahoma"/>
          <w:b/>
        </w:rPr>
      </w:pPr>
      <w:r w:rsidRPr="00051ED5">
        <w:rPr>
          <w:rFonts w:ascii="Tahoma" w:hAnsi="Tahoma" w:cs="Tahoma"/>
          <w:b/>
        </w:rPr>
        <w:t>ANNUAL REPORT 2019</w:t>
      </w:r>
    </w:p>
    <w:p w14:paraId="7DE7B994" w14:textId="52F7E74F" w:rsidR="00051ED5" w:rsidRDefault="00051ED5" w:rsidP="00051ED5">
      <w:pPr>
        <w:jc w:val="both"/>
        <w:rPr>
          <w:rFonts w:ascii="Tahoma" w:hAnsi="Tahoma" w:cs="Tahoma"/>
          <w:bCs/>
        </w:rPr>
      </w:pPr>
      <w:r>
        <w:rPr>
          <w:rFonts w:ascii="Tahoma" w:hAnsi="Tahoma" w:cs="Tahoma"/>
          <w:b/>
        </w:rPr>
        <w:tab/>
      </w:r>
      <w:r>
        <w:rPr>
          <w:rFonts w:ascii="Tahoma" w:hAnsi="Tahoma" w:cs="Tahoma"/>
          <w:bCs/>
        </w:rPr>
        <w:t>One of the major accomplishments of the University Research Office is the inauguration of the Museo- Archivo Tarlaqueno, initiated by Dr. Lino Dizon. Also, the 1</w:t>
      </w:r>
      <w:r w:rsidRPr="00051ED5">
        <w:rPr>
          <w:rFonts w:ascii="Tahoma" w:hAnsi="Tahoma" w:cs="Tahoma"/>
          <w:bCs/>
          <w:vertAlign w:val="superscript"/>
        </w:rPr>
        <w:t>st</w:t>
      </w:r>
      <w:r>
        <w:rPr>
          <w:rFonts w:ascii="Tahoma" w:hAnsi="Tahoma" w:cs="Tahoma"/>
          <w:bCs/>
        </w:rPr>
        <w:t xml:space="preserve"> National Research Conference was held this year participated by delegates from different provinces in the Philippines.</w:t>
      </w:r>
    </w:p>
    <w:p w14:paraId="44ACDBE2" w14:textId="3835D7B8" w:rsidR="00051ED5" w:rsidRPr="00071743" w:rsidRDefault="00051ED5" w:rsidP="00071743">
      <w:pPr>
        <w:jc w:val="both"/>
        <w:rPr>
          <w:rFonts w:ascii="Tahoma" w:hAnsi="Tahoma" w:cs="Tahoma"/>
          <w:bCs/>
        </w:rPr>
      </w:pPr>
      <w:r>
        <w:rPr>
          <w:rFonts w:ascii="Tahoma" w:hAnsi="Tahoma" w:cs="Tahoma"/>
          <w:bCs/>
        </w:rPr>
        <w:tab/>
      </w:r>
      <w:r w:rsidR="00071743">
        <w:rPr>
          <w:rFonts w:ascii="Tahoma" w:hAnsi="Tahoma" w:cs="Tahoma"/>
          <w:bCs/>
        </w:rPr>
        <w:t xml:space="preserve">In terms of its core function, to </w:t>
      </w:r>
      <w:r w:rsidR="00071743" w:rsidRPr="00051ED5">
        <w:rPr>
          <w:rFonts w:ascii="Tahoma" w:hAnsi="Tahoma" w:cs="Tahoma"/>
          <w:bCs/>
        </w:rPr>
        <w:t xml:space="preserve">oversee, coordinate, consolidate, and operationalize the conduct of research activities </w:t>
      </w:r>
      <w:r w:rsidR="00071743">
        <w:rPr>
          <w:rFonts w:ascii="Tahoma" w:hAnsi="Tahoma" w:cs="Tahoma"/>
          <w:bCs/>
        </w:rPr>
        <w:t>of the university, a total of 39 completed research papers (ABLESS-17 and STEM- 22), 15 published researches (Scopus- 13, ISI- 1 and other international peer reviewed journal- 1), 13 research papers presented in national research conferences and 1</w:t>
      </w:r>
      <w:r w:rsidR="00E80F0B">
        <w:rPr>
          <w:rFonts w:ascii="Tahoma" w:hAnsi="Tahoma" w:cs="Tahoma"/>
          <w:bCs/>
        </w:rPr>
        <w:t>3</w:t>
      </w:r>
      <w:r w:rsidR="002E6A9D">
        <w:rPr>
          <w:rFonts w:ascii="Tahoma" w:hAnsi="Tahoma" w:cs="Tahoma"/>
          <w:bCs/>
        </w:rPr>
        <w:t>4</w:t>
      </w:r>
      <w:r w:rsidR="00071743">
        <w:rPr>
          <w:rFonts w:ascii="Tahoma" w:hAnsi="Tahoma" w:cs="Tahoma"/>
          <w:bCs/>
        </w:rPr>
        <w:t xml:space="preserve">research- based citations were recorded. </w:t>
      </w:r>
    </w:p>
    <w:p w14:paraId="1E70F6CA" w14:textId="77777777" w:rsidR="00EE360A" w:rsidRPr="00051ED5" w:rsidRDefault="00EE360A" w:rsidP="0071148E">
      <w:pPr>
        <w:jc w:val="both"/>
        <w:rPr>
          <w:rFonts w:ascii="Tahoma" w:hAnsi="Tahoma" w:cs="Tahoma"/>
          <w:b/>
          <w:u w:val="single"/>
        </w:rPr>
      </w:pPr>
      <w:r w:rsidRPr="00051ED5">
        <w:rPr>
          <w:rFonts w:ascii="Tahoma" w:hAnsi="Tahoma" w:cs="Tahoma"/>
          <w:b/>
          <w:u w:val="single"/>
        </w:rPr>
        <w:t>RESEARCH SERVICES</w:t>
      </w:r>
    </w:p>
    <w:p w14:paraId="6EB87580" w14:textId="77777777" w:rsidR="00EE360A" w:rsidRPr="00051ED5" w:rsidRDefault="00EE360A" w:rsidP="0071148E">
      <w:pPr>
        <w:jc w:val="both"/>
        <w:rPr>
          <w:rFonts w:ascii="Tahoma" w:hAnsi="Tahoma" w:cs="Tahoma"/>
          <w:b/>
        </w:rPr>
      </w:pPr>
      <w:r w:rsidRPr="00051ED5">
        <w:rPr>
          <w:rFonts w:ascii="Tahoma" w:hAnsi="Tahoma" w:cs="Tahoma"/>
          <w:b/>
        </w:rPr>
        <w:t>Completed Research</w:t>
      </w:r>
    </w:p>
    <w:p w14:paraId="3580B2B3" w14:textId="3F9C1EC3" w:rsidR="00EE360A" w:rsidRDefault="000D5EDC" w:rsidP="0071148E">
      <w:pPr>
        <w:ind w:firstLine="720"/>
        <w:jc w:val="both"/>
        <w:rPr>
          <w:rFonts w:ascii="Tahoma" w:hAnsi="Tahoma" w:cs="Tahoma"/>
        </w:rPr>
      </w:pPr>
      <w:r w:rsidRPr="00051ED5">
        <w:rPr>
          <w:rFonts w:ascii="Tahoma" w:hAnsi="Tahoma" w:cs="Tahoma"/>
        </w:rPr>
        <w:t xml:space="preserve">A total number of </w:t>
      </w:r>
      <w:r w:rsidR="00A50D90">
        <w:rPr>
          <w:rFonts w:ascii="Tahoma" w:hAnsi="Tahoma" w:cs="Tahoma"/>
        </w:rPr>
        <w:t>39</w:t>
      </w:r>
      <w:r w:rsidRPr="00051ED5">
        <w:rPr>
          <w:rFonts w:ascii="Tahoma" w:hAnsi="Tahoma" w:cs="Tahoma"/>
        </w:rPr>
        <w:t xml:space="preserve"> research papers (</w:t>
      </w:r>
      <w:r w:rsidR="00A50D90">
        <w:rPr>
          <w:rFonts w:ascii="Tahoma" w:hAnsi="Tahoma" w:cs="Tahoma"/>
        </w:rPr>
        <w:t>17</w:t>
      </w:r>
      <w:r w:rsidRPr="00051ED5">
        <w:rPr>
          <w:rFonts w:ascii="Tahoma" w:hAnsi="Tahoma" w:cs="Tahoma"/>
        </w:rPr>
        <w:t xml:space="preserve">- </w:t>
      </w:r>
      <w:r w:rsidR="00A50D90">
        <w:rPr>
          <w:rFonts w:ascii="Tahoma" w:hAnsi="Tahoma" w:cs="Tahoma"/>
        </w:rPr>
        <w:t>ABLESS</w:t>
      </w:r>
      <w:r w:rsidRPr="00051ED5">
        <w:rPr>
          <w:rFonts w:ascii="Tahoma" w:hAnsi="Tahoma" w:cs="Tahoma"/>
        </w:rPr>
        <w:t xml:space="preserve"> and </w:t>
      </w:r>
      <w:r w:rsidR="00A50D90">
        <w:rPr>
          <w:rFonts w:ascii="Tahoma" w:hAnsi="Tahoma" w:cs="Tahoma"/>
        </w:rPr>
        <w:t>22</w:t>
      </w:r>
      <w:r w:rsidRPr="00051ED5">
        <w:rPr>
          <w:rFonts w:ascii="Tahoma" w:hAnsi="Tahoma" w:cs="Tahoma"/>
        </w:rPr>
        <w:t xml:space="preserve">- STEM). </w:t>
      </w:r>
      <w:r w:rsidR="00EE360A" w:rsidRPr="00051ED5">
        <w:rPr>
          <w:rFonts w:ascii="Tahoma" w:hAnsi="Tahoma" w:cs="Tahoma"/>
        </w:rPr>
        <w:t>The figure and table below show the completed researches in 2019</w:t>
      </w:r>
      <w:r w:rsidR="00F96CB8" w:rsidRPr="00051ED5">
        <w:rPr>
          <w:rFonts w:ascii="Tahoma" w:hAnsi="Tahoma" w:cs="Tahoma"/>
        </w:rPr>
        <w:t xml:space="preserve"> and the awards/ recognitions received</w:t>
      </w:r>
      <w:r w:rsidR="00EE360A" w:rsidRPr="00051ED5">
        <w:rPr>
          <w:rFonts w:ascii="Tahoma" w:hAnsi="Tahoma" w:cs="Tahoma"/>
        </w:rPr>
        <w:t>:</w:t>
      </w:r>
    </w:p>
    <w:p w14:paraId="40143E7F" w14:textId="1B019FBD" w:rsidR="008B6887" w:rsidRDefault="00A50D90" w:rsidP="0071148E">
      <w:pPr>
        <w:ind w:firstLine="720"/>
        <w:jc w:val="both"/>
        <w:rPr>
          <w:rFonts w:ascii="Tahoma" w:hAnsi="Tahoma" w:cs="Tahoma"/>
        </w:rPr>
      </w:pPr>
      <w:r>
        <w:rPr>
          <w:rFonts w:ascii="Tahoma" w:hAnsi="Tahoma" w:cs="Tahoma"/>
          <w:noProof/>
        </w:rPr>
        <w:drawing>
          <wp:inline distT="0" distB="0" distL="0" distR="0" wp14:anchorId="6E8523D9" wp14:editId="0E39F4AD">
            <wp:extent cx="5486400" cy="3302758"/>
            <wp:effectExtent l="0" t="0" r="0" b="1206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2859C5C4" w14:textId="4B42BA7F" w:rsidR="00A50D90" w:rsidRDefault="00A50D90" w:rsidP="0071148E">
      <w:pPr>
        <w:ind w:firstLine="720"/>
        <w:jc w:val="both"/>
        <w:rPr>
          <w:rFonts w:ascii="Tahoma" w:hAnsi="Tahoma" w:cs="Tahoma"/>
        </w:rPr>
      </w:pPr>
      <w:r>
        <w:rPr>
          <w:rFonts w:ascii="Tahoma" w:hAnsi="Tahoma" w:cs="Tahoma"/>
          <w:noProof/>
        </w:rPr>
        <w:lastRenderedPageBreak/>
        <w:drawing>
          <wp:inline distT="0" distB="0" distL="0" distR="0" wp14:anchorId="59F98A87" wp14:editId="12B25621">
            <wp:extent cx="5486400" cy="3200400"/>
            <wp:effectExtent l="0" t="0" r="0" b="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B8EB347" w14:textId="77777777" w:rsidR="00A50D90" w:rsidRPr="00051ED5" w:rsidRDefault="00A50D90" w:rsidP="0071148E">
      <w:pPr>
        <w:ind w:firstLine="720"/>
        <w:jc w:val="both"/>
        <w:rPr>
          <w:rFonts w:ascii="Tahoma" w:hAnsi="Tahoma" w:cs="Tahoma"/>
        </w:rPr>
      </w:pPr>
    </w:p>
    <w:tbl>
      <w:tblPr>
        <w:tblStyle w:val="TableGrid"/>
        <w:tblW w:w="10800" w:type="dxa"/>
        <w:tblInd w:w="-1085" w:type="dxa"/>
        <w:tblLook w:val="04A0" w:firstRow="1" w:lastRow="0" w:firstColumn="1" w:lastColumn="0" w:noHBand="0" w:noVBand="1"/>
      </w:tblPr>
      <w:tblGrid>
        <w:gridCol w:w="712"/>
        <w:gridCol w:w="4058"/>
        <w:gridCol w:w="1980"/>
        <w:gridCol w:w="1350"/>
        <w:gridCol w:w="2700"/>
      </w:tblGrid>
      <w:tr w:rsidR="007377E7" w:rsidRPr="00051ED5" w14:paraId="573EE840" w14:textId="77777777" w:rsidTr="007377E7">
        <w:trPr>
          <w:trHeight w:val="183"/>
        </w:trPr>
        <w:tc>
          <w:tcPr>
            <w:tcW w:w="712" w:type="dxa"/>
          </w:tcPr>
          <w:p w14:paraId="255458F7" w14:textId="77777777" w:rsidR="007377E7" w:rsidRPr="00051ED5" w:rsidRDefault="007377E7" w:rsidP="0071148E">
            <w:pPr>
              <w:jc w:val="both"/>
              <w:rPr>
                <w:rFonts w:ascii="Tahoma" w:hAnsi="Tahoma" w:cs="Tahoma"/>
                <w:b/>
              </w:rPr>
            </w:pPr>
            <w:r w:rsidRPr="00051ED5">
              <w:rPr>
                <w:rFonts w:ascii="Tahoma" w:hAnsi="Tahoma" w:cs="Tahoma"/>
                <w:b/>
              </w:rPr>
              <w:t>No.</w:t>
            </w:r>
          </w:p>
        </w:tc>
        <w:tc>
          <w:tcPr>
            <w:tcW w:w="4058" w:type="dxa"/>
          </w:tcPr>
          <w:p w14:paraId="2FE5D0B3" w14:textId="77777777" w:rsidR="007377E7" w:rsidRPr="00051ED5" w:rsidRDefault="007377E7" w:rsidP="0071148E">
            <w:pPr>
              <w:jc w:val="both"/>
              <w:rPr>
                <w:rFonts w:ascii="Tahoma" w:hAnsi="Tahoma" w:cs="Tahoma"/>
                <w:b/>
              </w:rPr>
            </w:pPr>
            <w:r w:rsidRPr="00051ED5">
              <w:rPr>
                <w:rFonts w:ascii="Tahoma" w:hAnsi="Tahoma" w:cs="Tahoma"/>
                <w:b/>
              </w:rPr>
              <w:t>Research Title</w:t>
            </w:r>
          </w:p>
        </w:tc>
        <w:tc>
          <w:tcPr>
            <w:tcW w:w="1980" w:type="dxa"/>
          </w:tcPr>
          <w:p w14:paraId="1E843C1F" w14:textId="77777777" w:rsidR="007377E7" w:rsidRPr="00051ED5" w:rsidRDefault="007377E7" w:rsidP="0071148E">
            <w:pPr>
              <w:jc w:val="both"/>
              <w:rPr>
                <w:rFonts w:ascii="Tahoma" w:hAnsi="Tahoma" w:cs="Tahoma"/>
                <w:b/>
              </w:rPr>
            </w:pPr>
            <w:r w:rsidRPr="00051ED5">
              <w:rPr>
                <w:rFonts w:ascii="Tahoma" w:hAnsi="Tahoma" w:cs="Tahoma"/>
                <w:b/>
              </w:rPr>
              <w:t>Author/s</w:t>
            </w:r>
          </w:p>
        </w:tc>
        <w:tc>
          <w:tcPr>
            <w:tcW w:w="1350" w:type="dxa"/>
          </w:tcPr>
          <w:p w14:paraId="5203239D" w14:textId="77777777" w:rsidR="007377E7" w:rsidRPr="00051ED5" w:rsidRDefault="007377E7" w:rsidP="0071148E">
            <w:pPr>
              <w:jc w:val="both"/>
              <w:rPr>
                <w:rFonts w:ascii="Tahoma" w:hAnsi="Tahoma" w:cs="Tahoma"/>
                <w:b/>
              </w:rPr>
            </w:pPr>
            <w:r w:rsidRPr="00051ED5">
              <w:rPr>
                <w:rFonts w:ascii="Tahoma" w:hAnsi="Tahoma" w:cs="Tahoma"/>
                <w:b/>
              </w:rPr>
              <w:t>College</w:t>
            </w:r>
          </w:p>
        </w:tc>
        <w:tc>
          <w:tcPr>
            <w:tcW w:w="2700" w:type="dxa"/>
          </w:tcPr>
          <w:p w14:paraId="5D7A1A45" w14:textId="77777777" w:rsidR="007377E7" w:rsidRPr="00051ED5" w:rsidRDefault="007377E7" w:rsidP="0071148E">
            <w:pPr>
              <w:jc w:val="both"/>
              <w:rPr>
                <w:rFonts w:ascii="Tahoma" w:hAnsi="Tahoma" w:cs="Tahoma"/>
                <w:b/>
              </w:rPr>
            </w:pPr>
            <w:r w:rsidRPr="00051ED5">
              <w:rPr>
                <w:rFonts w:ascii="Tahoma" w:hAnsi="Tahoma" w:cs="Tahoma"/>
                <w:b/>
              </w:rPr>
              <w:t>Awards/ Recognition</w:t>
            </w:r>
          </w:p>
        </w:tc>
      </w:tr>
      <w:tr w:rsidR="007377E7" w:rsidRPr="00051ED5" w14:paraId="6861251D" w14:textId="77777777" w:rsidTr="007377E7">
        <w:trPr>
          <w:trHeight w:val="353"/>
        </w:trPr>
        <w:tc>
          <w:tcPr>
            <w:tcW w:w="712" w:type="dxa"/>
          </w:tcPr>
          <w:p w14:paraId="2360B977" w14:textId="77777777" w:rsidR="007377E7" w:rsidRPr="00051ED5" w:rsidRDefault="007377E7" w:rsidP="0071148E">
            <w:pPr>
              <w:jc w:val="both"/>
              <w:rPr>
                <w:rFonts w:ascii="Tahoma" w:hAnsi="Tahoma" w:cs="Tahoma"/>
              </w:rPr>
            </w:pPr>
            <w:r w:rsidRPr="00051ED5">
              <w:rPr>
                <w:rFonts w:ascii="Tahoma" w:hAnsi="Tahoma" w:cs="Tahoma"/>
              </w:rPr>
              <w:t>1</w:t>
            </w:r>
          </w:p>
        </w:tc>
        <w:tc>
          <w:tcPr>
            <w:tcW w:w="4058" w:type="dxa"/>
          </w:tcPr>
          <w:p w14:paraId="50B7D861" w14:textId="77777777" w:rsidR="007377E7" w:rsidRPr="00051ED5" w:rsidRDefault="007377E7" w:rsidP="0071148E">
            <w:pPr>
              <w:jc w:val="both"/>
              <w:rPr>
                <w:rFonts w:ascii="Tahoma" w:hAnsi="Tahoma" w:cs="Tahoma"/>
              </w:rPr>
            </w:pPr>
            <w:r w:rsidRPr="00051ED5">
              <w:rPr>
                <w:rFonts w:ascii="Tahoma" w:hAnsi="Tahoma" w:cs="Tahoma"/>
              </w:rPr>
              <w:t>Exploring the Experiences of Men as Early Childhood Educators</w:t>
            </w:r>
          </w:p>
        </w:tc>
        <w:tc>
          <w:tcPr>
            <w:tcW w:w="1980" w:type="dxa"/>
          </w:tcPr>
          <w:p w14:paraId="37F4EC63" w14:textId="77777777" w:rsidR="007377E7" w:rsidRPr="00051ED5" w:rsidRDefault="007377E7" w:rsidP="0071148E">
            <w:pPr>
              <w:jc w:val="both"/>
              <w:rPr>
                <w:rFonts w:ascii="Tahoma" w:hAnsi="Tahoma" w:cs="Tahoma"/>
              </w:rPr>
            </w:pPr>
            <w:r w:rsidRPr="00051ED5">
              <w:rPr>
                <w:rFonts w:ascii="Tahoma" w:hAnsi="Tahoma" w:cs="Tahoma"/>
              </w:rPr>
              <w:t>Niño Corpuz</w:t>
            </w:r>
          </w:p>
        </w:tc>
        <w:tc>
          <w:tcPr>
            <w:tcW w:w="1350" w:type="dxa"/>
          </w:tcPr>
          <w:p w14:paraId="4A1D6210" w14:textId="77777777" w:rsidR="007377E7" w:rsidRPr="00051ED5" w:rsidRDefault="007377E7" w:rsidP="0071148E">
            <w:pPr>
              <w:jc w:val="both"/>
              <w:rPr>
                <w:rFonts w:ascii="Tahoma" w:hAnsi="Tahoma" w:cs="Tahoma"/>
              </w:rPr>
            </w:pPr>
            <w:r w:rsidRPr="00051ED5">
              <w:rPr>
                <w:rFonts w:ascii="Tahoma" w:hAnsi="Tahoma" w:cs="Tahoma"/>
              </w:rPr>
              <w:t>CTE</w:t>
            </w:r>
          </w:p>
        </w:tc>
        <w:tc>
          <w:tcPr>
            <w:tcW w:w="2700" w:type="dxa"/>
          </w:tcPr>
          <w:p w14:paraId="6447E051" w14:textId="77777777" w:rsidR="007377E7" w:rsidRPr="00051ED5" w:rsidRDefault="007377E7" w:rsidP="0071148E">
            <w:pPr>
              <w:pStyle w:val="ListParagraph"/>
              <w:numPr>
                <w:ilvl w:val="0"/>
                <w:numId w:val="1"/>
              </w:numPr>
              <w:jc w:val="both"/>
              <w:rPr>
                <w:rFonts w:ascii="Tahoma" w:hAnsi="Tahoma" w:cs="Tahoma"/>
              </w:rPr>
            </w:pPr>
            <w:r w:rsidRPr="00051ED5">
              <w:rPr>
                <w:rFonts w:ascii="Tahoma" w:hAnsi="Tahoma" w:cs="Tahoma"/>
              </w:rPr>
              <w:t>1</w:t>
            </w:r>
            <w:r w:rsidRPr="00051ED5">
              <w:rPr>
                <w:rFonts w:ascii="Tahoma" w:hAnsi="Tahoma" w:cs="Tahoma"/>
                <w:vertAlign w:val="superscript"/>
              </w:rPr>
              <w:t>st</w:t>
            </w:r>
            <w:r w:rsidRPr="00051ED5">
              <w:rPr>
                <w:rFonts w:ascii="Tahoma" w:hAnsi="Tahoma" w:cs="Tahoma"/>
              </w:rPr>
              <w:t xml:space="preserve"> place- In- House Review of Completed Researches (Social Science category)</w:t>
            </w:r>
          </w:p>
          <w:p w14:paraId="347581D5" w14:textId="77777777" w:rsidR="007377E7" w:rsidRPr="00051ED5" w:rsidRDefault="007377E7" w:rsidP="0071148E">
            <w:pPr>
              <w:pStyle w:val="ListParagraph"/>
              <w:numPr>
                <w:ilvl w:val="0"/>
                <w:numId w:val="1"/>
              </w:numPr>
              <w:jc w:val="both"/>
              <w:rPr>
                <w:rFonts w:ascii="Tahoma" w:hAnsi="Tahoma" w:cs="Tahoma"/>
              </w:rPr>
            </w:pPr>
            <w:r w:rsidRPr="00051ED5">
              <w:rPr>
                <w:rFonts w:ascii="Tahoma" w:hAnsi="Tahoma" w:cs="Tahoma"/>
              </w:rPr>
              <w:t>Best Paper- 2019 GAD National Congress</w:t>
            </w:r>
          </w:p>
        </w:tc>
      </w:tr>
      <w:tr w:rsidR="007377E7" w:rsidRPr="00051ED5" w14:paraId="7139CD7A" w14:textId="77777777" w:rsidTr="007377E7">
        <w:trPr>
          <w:trHeight w:val="183"/>
        </w:trPr>
        <w:tc>
          <w:tcPr>
            <w:tcW w:w="712" w:type="dxa"/>
          </w:tcPr>
          <w:p w14:paraId="71D9AD43" w14:textId="77777777" w:rsidR="007377E7" w:rsidRPr="00051ED5" w:rsidRDefault="007377E7" w:rsidP="0071148E">
            <w:pPr>
              <w:jc w:val="both"/>
              <w:rPr>
                <w:rFonts w:ascii="Tahoma" w:hAnsi="Tahoma" w:cs="Tahoma"/>
              </w:rPr>
            </w:pPr>
            <w:r w:rsidRPr="00051ED5">
              <w:rPr>
                <w:rFonts w:ascii="Tahoma" w:hAnsi="Tahoma" w:cs="Tahoma"/>
              </w:rPr>
              <w:t>2</w:t>
            </w:r>
          </w:p>
        </w:tc>
        <w:tc>
          <w:tcPr>
            <w:tcW w:w="4058" w:type="dxa"/>
          </w:tcPr>
          <w:p w14:paraId="46D8DA7A" w14:textId="77777777" w:rsidR="007377E7" w:rsidRPr="00051ED5" w:rsidRDefault="007377E7" w:rsidP="0071148E">
            <w:pPr>
              <w:jc w:val="both"/>
              <w:rPr>
                <w:rFonts w:ascii="Tahoma" w:hAnsi="Tahoma" w:cs="Tahoma"/>
              </w:rPr>
            </w:pPr>
            <w:r w:rsidRPr="00051ED5">
              <w:rPr>
                <w:rFonts w:ascii="Tahoma" w:hAnsi="Tahoma" w:cs="Tahoma"/>
              </w:rPr>
              <w:t>Sediment Characterization and Heavy Metal Pollution Assessment in Laguna de Bay, Philippines</w:t>
            </w:r>
          </w:p>
        </w:tc>
        <w:tc>
          <w:tcPr>
            <w:tcW w:w="1980" w:type="dxa"/>
          </w:tcPr>
          <w:p w14:paraId="08424CF8" w14:textId="77777777" w:rsidR="007377E7" w:rsidRPr="00051ED5" w:rsidRDefault="007377E7" w:rsidP="0071148E">
            <w:pPr>
              <w:jc w:val="both"/>
              <w:rPr>
                <w:rFonts w:ascii="Tahoma" w:hAnsi="Tahoma" w:cs="Tahoma"/>
              </w:rPr>
            </w:pPr>
            <w:r w:rsidRPr="00051ED5">
              <w:rPr>
                <w:rFonts w:ascii="Tahoma" w:hAnsi="Tahoma" w:cs="Tahoma"/>
              </w:rPr>
              <w:t>Bertrand Aldous Santillan</w:t>
            </w:r>
          </w:p>
        </w:tc>
        <w:tc>
          <w:tcPr>
            <w:tcW w:w="1350" w:type="dxa"/>
          </w:tcPr>
          <w:p w14:paraId="728F86FB" w14:textId="77777777" w:rsidR="007377E7" w:rsidRPr="00051ED5" w:rsidRDefault="007377E7" w:rsidP="0071148E">
            <w:pPr>
              <w:jc w:val="both"/>
              <w:rPr>
                <w:rFonts w:ascii="Tahoma" w:hAnsi="Tahoma" w:cs="Tahoma"/>
              </w:rPr>
            </w:pPr>
            <w:r w:rsidRPr="00051ED5">
              <w:rPr>
                <w:rFonts w:ascii="Tahoma" w:hAnsi="Tahoma" w:cs="Tahoma"/>
              </w:rPr>
              <w:t>COS</w:t>
            </w:r>
          </w:p>
        </w:tc>
        <w:tc>
          <w:tcPr>
            <w:tcW w:w="2700" w:type="dxa"/>
          </w:tcPr>
          <w:p w14:paraId="073A3091" w14:textId="77777777" w:rsidR="007377E7" w:rsidRPr="00051ED5" w:rsidRDefault="007377E7" w:rsidP="0071148E">
            <w:pPr>
              <w:pStyle w:val="ListParagraph"/>
              <w:numPr>
                <w:ilvl w:val="0"/>
                <w:numId w:val="2"/>
              </w:numPr>
              <w:jc w:val="both"/>
              <w:rPr>
                <w:rFonts w:ascii="Tahoma" w:hAnsi="Tahoma" w:cs="Tahoma"/>
              </w:rPr>
            </w:pPr>
            <w:r w:rsidRPr="00051ED5">
              <w:rPr>
                <w:rFonts w:ascii="Tahoma" w:hAnsi="Tahoma" w:cs="Tahoma"/>
              </w:rPr>
              <w:t>1</w:t>
            </w:r>
            <w:r w:rsidRPr="00051ED5">
              <w:rPr>
                <w:rFonts w:ascii="Tahoma" w:hAnsi="Tahoma" w:cs="Tahoma"/>
                <w:vertAlign w:val="superscript"/>
              </w:rPr>
              <w:t>st</w:t>
            </w:r>
            <w:r w:rsidRPr="00051ED5">
              <w:rPr>
                <w:rFonts w:ascii="Tahoma" w:hAnsi="Tahoma" w:cs="Tahoma"/>
              </w:rPr>
              <w:t xml:space="preserve"> place- In- House Review of Completed Researches (STEM category)</w:t>
            </w:r>
          </w:p>
          <w:p w14:paraId="5E65D502" w14:textId="77777777" w:rsidR="007377E7" w:rsidRPr="00051ED5" w:rsidRDefault="007377E7" w:rsidP="0071148E">
            <w:pPr>
              <w:pStyle w:val="ListParagraph"/>
              <w:numPr>
                <w:ilvl w:val="0"/>
                <w:numId w:val="2"/>
              </w:numPr>
              <w:jc w:val="both"/>
              <w:rPr>
                <w:rFonts w:ascii="Tahoma" w:hAnsi="Tahoma" w:cs="Tahoma"/>
              </w:rPr>
            </w:pPr>
            <w:r w:rsidRPr="00051ED5">
              <w:rPr>
                <w:rFonts w:ascii="Tahoma" w:hAnsi="Tahoma" w:cs="Tahoma"/>
              </w:rPr>
              <w:t>Best Paper- 1</w:t>
            </w:r>
            <w:r w:rsidRPr="00051ED5">
              <w:rPr>
                <w:rFonts w:ascii="Tahoma" w:hAnsi="Tahoma" w:cs="Tahoma"/>
                <w:vertAlign w:val="superscript"/>
              </w:rPr>
              <w:t>st</w:t>
            </w:r>
            <w:r w:rsidRPr="00051ED5">
              <w:rPr>
                <w:rFonts w:ascii="Tahoma" w:hAnsi="Tahoma" w:cs="Tahoma"/>
              </w:rPr>
              <w:t xml:space="preserve"> Annual National PCSMT Research Congress</w:t>
            </w:r>
          </w:p>
        </w:tc>
      </w:tr>
      <w:tr w:rsidR="007377E7" w:rsidRPr="00051ED5" w14:paraId="2CBBFA04" w14:textId="77777777" w:rsidTr="007377E7">
        <w:trPr>
          <w:trHeight w:val="743"/>
        </w:trPr>
        <w:tc>
          <w:tcPr>
            <w:tcW w:w="712" w:type="dxa"/>
          </w:tcPr>
          <w:p w14:paraId="518CBD2D" w14:textId="77777777" w:rsidR="007377E7" w:rsidRPr="00051ED5" w:rsidRDefault="007377E7" w:rsidP="0071148E">
            <w:pPr>
              <w:jc w:val="both"/>
              <w:rPr>
                <w:rFonts w:ascii="Tahoma" w:hAnsi="Tahoma" w:cs="Tahoma"/>
              </w:rPr>
            </w:pPr>
            <w:r w:rsidRPr="00051ED5">
              <w:rPr>
                <w:rFonts w:ascii="Tahoma" w:hAnsi="Tahoma" w:cs="Tahoma"/>
              </w:rPr>
              <w:t>3</w:t>
            </w:r>
          </w:p>
        </w:tc>
        <w:tc>
          <w:tcPr>
            <w:tcW w:w="4058" w:type="dxa"/>
          </w:tcPr>
          <w:p w14:paraId="1F424AEE" w14:textId="77777777" w:rsidR="007377E7" w:rsidRPr="00051ED5" w:rsidRDefault="007377E7" w:rsidP="0071148E">
            <w:pPr>
              <w:jc w:val="both"/>
              <w:rPr>
                <w:rFonts w:ascii="Tahoma" w:hAnsi="Tahoma" w:cs="Tahoma"/>
              </w:rPr>
            </w:pPr>
            <w:r w:rsidRPr="00051ED5">
              <w:rPr>
                <w:rFonts w:ascii="Tahoma" w:hAnsi="Tahoma" w:cs="Tahoma"/>
              </w:rPr>
              <w:t>GIS Based Analysis of Urbanization and Water Quality Trends in Laguna de Bay, Philippines</w:t>
            </w:r>
          </w:p>
        </w:tc>
        <w:tc>
          <w:tcPr>
            <w:tcW w:w="1980" w:type="dxa"/>
          </w:tcPr>
          <w:p w14:paraId="4D414F4C" w14:textId="77777777" w:rsidR="007377E7" w:rsidRPr="00051ED5" w:rsidRDefault="007377E7" w:rsidP="0071148E">
            <w:pPr>
              <w:jc w:val="both"/>
              <w:rPr>
                <w:rFonts w:ascii="Tahoma" w:hAnsi="Tahoma" w:cs="Tahoma"/>
              </w:rPr>
            </w:pPr>
            <w:r w:rsidRPr="00051ED5">
              <w:rPr>
                <w:rFonts w:ascii="Tahoma" w:hAnsi="Tahoma" w:cs="Tahoma"/>
              </w:rPr>
              <w:t>Bertrand Aldous Santillan</w:t>
            </w:r>
          </w:p>
        </w:tc>
        <w:tc>
          <w:tcPr>
            <w:tcW w:w="1350" w:type="dxa"/>
          </w:tcPr>
          <w:p w14:paraId="5D8BF159" w14:textId="77777777" w:rsidR="007377E7" w:rsidRPr="00051ED5" w:rsidRDefault="007377E7" w:rsidP="0071148E">
            <w:pPr>
              <w:jc w:val="both"/>
              <w:rPr>
                <w:rFonts w:ascii="Tahoma" w:hAnsi="Tahoma" w:cs="Tahoma"/>
              </w:rPr>
            </w:pPr>
            <w:r w:rsidRPr="00051ED5">
              <w:rPr>
                <w:rFonts w:ascii="Tahoma" w:hAnsi="Tahoma" w:cs="Tahoma"/>
              </w:rPr>
              <w:t>COS</w:t>
            </w:r>
          </w:p>
        </w:tc>
        <w:tc>
          <w:tcPr>
            <w:tcW w:w="2700" w:type="dxa"/>
          </w:tcPr>
          <w:p w14:paraId="5CB6BBE5" w14:textId="77777777" w:rsidR="007377E7" w:rsidRPr="00051ED5" w:rsidRDefault="007377E7" w:rsidP="0071148E">
            <w:pPr>
              <w:pStyle w:val="ListParagraph"/>
              <w:numPr>
                <w:ilvl w:val="0"/>
                <w:numId w:val="2"/>
              </w:numPr>
              <w:jc w:val="both"/>
              <w:rPr>
                <w:rFonts w:ascii="Tahoma" w:hAnsi="Tahoma" w:cs="Tahoma"/>
              </w:rPr>
            </w:pPr>
            <w:r w:rsidRPr="00051ED5">
              <w:rPr>
                <w:rFonts w:ascii="Tahoma" w:hAnsi="Tahoma" w:cs="Tahoma"/>
              </w:rPr>
              <w:t>2</w:t>
            </w:r>
            <w:r w:rsidRPr="00051ED5">
              <w:rPr>
                <w:rFonts w:ascii="Tahoma" w:hAnsi="Tahoma" w:cs="Tahoma"/>
                <w:vertAlign w:val="superscript"/>
              </w:rPr>
              <w:t>nd</w:t>
            </w:r>
            <w:r w:rsidRPr="00051ED5">
              <w:rPr>
                <w:rFonts w:ascii="Tahoma" w:hAnsi="Tahoma" w:cs="Tahoma"/>
              </w:rPr>
              <w:t xml:space="preserve"> place- In- House Review of Completed Researches (STEM category)</w:t>
            </w:r>
          </w:p>
          <w:p w14:paraId="695334DA" w14:textId="77777777" w:rsidR="007377E7" w:rsidRPr="00051ED5" w:rsidRDefault="007377E7" w:rsidP="0071148E">
            <w:pPr>
              <w:pStyle w:val="ListParagraph"/>
              <w:numPr>
                <w:ilvl w:val="0"/>
                <w:numId w:val="2"/>
              </w:numPr>
              <w:jc w:val="both"/>
              <w:rPr>
                <w:rFonts w:ascii="Tahoma" w:hAnsi="Tahoma" w:cs="Tahoma"/>
              </w:rPr>
            </w:pPr>
            <w:r w:rsidRPr="00051ED5">
              <w:rPr>
                <w:rFonts w:ascii="Tahoma" w:hAnsi="Tahoma" w:cs="Tahoma"/>
              </w:rPr>
              <w:lastRenderedPageBreak/>
              <w:t>Presented in the 1</w:t>
            </w:r>
            <w:r w:rsidRPr="00051ED5">
              <w:rPr>
                <w:rFonts w:ascii="Tahoma" w:hAnsi="Tahoma" w:cs="Tahoma"/>
                <w:vertAlign w:val="superscript"/>
              </w:rPr>
              <w:t>st</w:t>
            </w:r>
            <w:r w:rsidRPr="00051ED5">
              <w:rPr>
                <w:rFonts w:ascii="Tahoma" w:hAnsi="Tahoma" w:cs="Tahoma"/>
              </w:rPr>
              <w:t xml:space="preserve"> Annual National PCSMT Research Congress</w:t>
            </w:r>
          </w:p>
        </w:tc>
      </w:tr>
      <w:tr w:rsidR="007377E7" w:rsidRPr="00051ED5" w14:paraId="04E47C86" w14:textId="77777777" w:rsidTr="007377E7">
        <w:trPr>
          <w:trHeight w:val="183"/>
        </w:trPr>
        <w:tc>
          <w:tcPr>
            <w:tcW w:w="712" w:type="dxa"/>
          </w:tcPr>
          <w:p w14:paraId="42732659" w14:textId="77777777" w:rsidR="007377E7" w:rsidRPr="00051ED5" w:rsidRDefault="007377E7" w:rsidP="0071148E">
            <w:pPr>
              <w:jc w:val="both"/>
              <w:rPr>
                <w:rFonts w:ascii="Tahoma" w:hAnsi="Tahoma" w:cs="Tahoma"/>
              </w:rPr>
            </w:pPr>
            <w:r w:rsidRPr="00051ED5">
              <w:rPr>
                <w:rFonts w:ascii="Tahoma" w:hAnsi="Tahoma" w:cs="Tahoma"/>
              </w:rPr>
              <w:lastRenderedPageBreak/>
              <w:t>4</w:t>
            </w:r>
          </w:p>
        </w:tc>
        <w:tc>
          <w:tcPr>
            <w:tcW w:w="4058" w:type="dxa"/>
          </w:tcPr>
          <w:p w14:paraId="5692F554" w14:textId="77777777" w:rsidR="007377E7" w:rsidRPr="00051ED5" w:rsidRDefault="007377E7" w:rsidP="0071148E">
            <w:pPr>
              <w:jc w:val="both"/>
              <w:rPr>
                <w:rFonts w:ascii="Tahoma" w:hAnsi="Tahoma" w:cs="Tahoma"/>
              </w:rPr>
            </w:pPr>
            <w:r w:rsidRPr="00051ED5">
              <w:rPr>
                <w:rFonts w:ascii="Tahoma" w:hAnsi="Tahoma" w:cs="Tahoma"/>
              </w:rPr>
              <w:t>Delivery of Health Services in an Adopted Community: Positive Outcomes and Areas for Refinement</w:t>
            </w:r>
          </w:p>
        </w:tc>
        <w:tc>
          <w:tcPr>
            <w:tcW w:w="1980" w:type="dxa"/>
          </w:tcPr>
          <w:p w14:paraId="5EDA7EEA" w14:textId="0F9AC7C3" w:rsidR="007377E7" w:rsidRPr="00051ED5" w:rsidRDefault="007377E7" w:rsidP="0071148E">
            <w:pPr>
              <w:jc w:val="both"/>
              <w:rPr>
                <w:rFonts w:ascii="Tahoma" w:hAnsi="Tahoma" w:cs="Tahoma"/>
              </w:rPr>
            </w:pPr>
            <w:r w:rsidRPr="00051ED5">
              <w:rPr>
                <w:rFonts w:ascii="Tahoma" w:hAnsi="Tahoma" w:cs="Tahoma"/>
              </w:rPr>
              <w:t>Alma M. Corpuz,      Adora Obregon, Mary Jane N. Rigor, Lorna C. Gamis, Ma. Susan Z. Maglaqui, Lucila O. Sunga, and Estrella B. Pagco</w:t>
            </w:r>
          </w:p>
        </w:tc>
        <w:tc>
          <w:tcPr>
            <w:tcW w:w="1350" w:type="dxa"/>
          </w:tcPr>
          <w:p w14:paraId="7F43CA52" w14:textId="77777777" w:rsidR="007377E7" w:rsidRPr="00051ED5" w:rsidRDefault="007377E7" w:rsidP="0071148E">
            <w:pPr>
              <w:jc w:val="both"/>
              <w:rPr>
                <w:rFonts w:ascii="Tahoma" w:hAnsi="Tahoma" w:cs="Tahoma"/>
              </w:rPr>
            </w:pPr>
            <w:r w:rsidRPr="00051ED5">
              <w:rPr>
                <w:rFonts w:ascii="Tahoma" w:hAnsi="Tahoma" w:cs="Tahoma"/>
              </w:rPr>
              <w:t>COS</w:t>
            </w:r>
          </w:p>
        </w:tc>
        <w:tc>
          <w:tcPr>
            <w:tcW w:w="2700" w:type="dxa"/>
          </w:tcPr>
          <w:p w14:paraId="66B59A88" w14:textId="77777777" w:rsidR="007377E7" w:rsidRPr="00051ED5" w:rsidRDefault="007377E7" w:rsidP="0071148E">
            <w:pPr>
              <w:pStyle w:val="ListParagraph"/>
              <w:numPr>
                <w:ilvl w:val="0"/>
                <w:numId w:val="3"/>
              </w:numPr>
              <w:jc w:val="both"/>
              <w:rPr>
                <w:rFonts w:ascii="Tahoma" w:hAnsi="Tahoma" w:cs="Tahoma"/>
              </w:rPr>
            </w:pPr>
            <w:r w:rsidRPr="00051ED5">
              <w:rPr>
                <w:rFonts w:ascii="Tahoma" w:hAnsi="Tahoma" w:cs="Tahoma"/>
              </w:rPr>
              <w:t>Presented in the 1</w:t>
            </w:r>
            <w:r w:rsidRPr="00051ED5">
              <w:rPr>
                <w:rFonts w:ascii="Tahoma" w:hAnsi="Tahoma" w:cs="Tahoma"/>
                <w:vertAlign w:val="superscript"/>
              </w:rPr>
              <w:t>st</w:t>
            </w:r>
            <w:r w:rsidRPr="00051ED5">
              <w:rPr>
                <w:rFonts w:ascii="Tahoma" w:hAnsi="Tahoma" w:cs="Tahoma"/>
              </w:rPr>
              <w:t xml:space="preserve"> National Research Conference </w:t>
            </w:r>
          </w:p>
        </w:tc>
      </w:tr>
      <w:tr w:rsidR="007377E7" w:rsidRPr="00051ED5" w14:paraId="3108D087" w14:textId="77777777" w:rsidTr="007377E7">
        <w:trPr>
          <w:trHeight w:val="183"/>
        </w:trPr>
        <w:tc>
          <w:tcPr>
            <w:tcW w:w="712" w:type="dxa"/>
          </w:tcPr>
          <w:p w14:paraId="4C89DC19" w14:textId="77777777" w:rsidR="007377E7" w:rsidRPr="00051ED5" w:rsidRDefault="007377E7" w:rsidP="0071148E">
            <w:pPr>
              <w:jc w:val="both"/>
              <w:rPr>
                <w:rFonts w:ascii="Tahoma" w:hAnsi="Tahoma" w:cs="Tahoma"/>
              </w:rPr>
            </w:pPr>
            <w:r w:rsidRPr="00051ED5">
              <w:rPr>
                <w:rFonts w:ascii="Tahoma" w:hAnsi="Tahoma" w:cs="Tahoma"/>
              </w:rPr>
              <w:t>5</w:t>
            </w:r>
          </w:p>
        </w:tc>
        <w:tc>
          <w:tcPr>
            <w:tcW w:w="4058" w:type="dxa"/>
          </w:tcPr>
          <w:p w14:paraId="5FCD867E" w14:textId="77777777" w:rsidR="007377E7" w:rsidRPr="00051ED5" w:rsidRDefault="007377E7" w:rsidP="0071148E">
            <w:pPr>
              <w:jc w:val="both"/>
              <w:rPr>
                <w:rFonts w:ascii="Tahoma" w:hAnsi="Tahoma" w:cs="Tahoma"/>
              </w:rPr>
            </w:pPr>
            <w:r w:rsidRPr="00051ED5">
              <w:rPr>
                <w:rFonts w:ascii="Tahoma" w:hAnsi="Tahoma" w:cs="Tahoma"/>
              </w:rPr>
              <w:t>Web-based Faculty Promotion Evaluation System Using NBC 461 CCE/QCE</w:t>
            </w:r>
          </w:p>
        </w:tc>
        <w:tc>
          <w:tcPr>
            <w:tcW w:w="1980" w:type="dxa"/>
          </w:tcPr>
          <w:p w14:paraId="6AAD80B0" w14:textId="77777777" w:rsidR="007377E7" w:rsidRPr="00051ED5" w:rsidRDefault="007377E7" w:rsidP="0071148E">
            <w:pPr>
              <w:jc w:val="both"/>
              <w:rPr>
                <w:rFonts w:ascii="Tahoma" w:hAnsi="Tahoma" w:cs="Tahoma"/>
              </w:rPr>
            </w:pPr>
            <w:r w:rsidRPr="00051ED5">
              <w:rPr>
                <w:rFonts w:ascii="Tahoma" w:hAnsi="Tahoma" w:cs="Tahoma"/>
              </w:rPr>
              <w:t>Heidilyn Gamido</w:t>
            </w:r>
          </w:p>
        </w:tc>
        <w:tc>
          <w:tcPr>
            <w:tcW w:w="1350" w:type="dxa"/>
          </w:tcPr>
          <w:p w14:paraId="1D2ED5E1" w14:textId="77777777" w:rsidR="007377E7" w:rsidRPr="00051ED5" w:rsidRDefault="007377E7" w:rsidP="0071148E">
            <w:pPr>
              <w:jc w:val="both"/>
              <w:rPr>
                <w:rFonts w:ascii="Tahoma" w:hAnsi="Tahoma" w:cs="Tahoma"/>
              </w:rPr>
            </w:pPr>
            <w:r w:rsidRPr="00051ED5">
              <w:rPr>
                <w:rFonts w:ascii="Tahoma" w:hAnsi="Tahoma" w:cs="Tahoma"/>
              </w:rPr>
              <w:t>CCS</w:t>
            </w:r>
          </w:p>
        </w:tc>
        <w:tc>
          <w:tcPr>
            <w:tcW w:w="2700" w:type="dxa"/>
          </w:tcPr>
          <w:p w14:paraId="28CFC878" w14:textId="77777777" w:rsidR="007377E7" w:rsidRPr="00051ED5" w:rsidRDefault="007377E7" w:rsidP="0071148E">
            <w:pPr>
              <w:jc w:val="both"/>
              <w:rPr>
                <w:rFonts w:ascii="Tahoma" w:hAnsi="Tahoma" w:cs="Tahoma"/>
              </w:rPr>
            </w:pPr>
          </w:p>
        </w:tc>
      </w:tr>
      <w:tr w:rsidR="007377E7" w:rsidRPr="00051ED5" w14:paraId="2A84C3C3" w14:textId="77777777" w:rsidTr="007377E7">
        <w:trPr>
          <w:trHeight w:val="183"/>
        </w:trPr>
        <w:tc>
          <w:tcPr>
            <w:tcW w:w="712" w:type="dxa"/>
          </w:tcPr>
          <w:p w14:paraId="3A348689" w14:textId="77777777" w:rsidR="007377E7" w:rsidRPr="00051ED5" w:rsidRDefault="007377E7" w:rsidP="0071148E">
            <w:pPr>
              <w:jc w:val="both"/>
              <w:rPr>
                <w:rFonts w:ascii="Tahoma" w:hAnsi="Tahoma" w:cs="Tahoma"/>
              </w:rPr>
            </w:pPr>
            <w:r w:rsidRPr="00051ED5">
              <w:rPr>
                <w:rFonts w:ascii="Tahoma" w:hAnsi="Tahoma" w:cs="Tahoma"/>
              </w:rPr>
              <w:t>6</w:t>
            </w:r>
          </w:p>
        </w:tc>
        <w:tc>
          <w:tcPr>
            <w:tcW w:w="4058" w:type="dxa"/>
          </w:tcPr>
          <w:p w14:paraId="0C1A1827" w14:textId="77777777" w:rsidR="007377E7" w:rsidRPr="00051ED5" w:rsidRDefault="007377E7" w:rsidP="0071148E">
            <w:pPr>
              <w:jc w:val="both"/>
              <w:rPr>
                <w:rFonts w:ascii="Tahoma" w:hAnsi="Tahoma" w:cs="Tahoma"/>
              </w:rPr>
            </w:pPr>
            <w:r w:rsidRPr="00051ED5">
              <w:rPr>
                <w:rFonts w:ascii="Tahoma" w:hAnsi="Tahoma" w:cs="Tahoma"/>
              </w:rPr>
              <w:t>Developing a Secured Image File Management System Using Modified Advanced Encryption Standard</w:t>
            </w:r>
          </w:p>
        </w:tc>
        <w:tc>
          <w:tcPr>
            <w:tcW w:w="1980" w:type="dxa"/>
          </w:tcPr>
          <w:p w14:paraId="601D5699" w14:textId="77777777" w:rsidR="007377E7" w:rsidRPr="00051ED5" w:rsidRDefault="007377E7" w:rsidP="0071148E">
            <w:pPr>
              <w:jc w:val="both"/>
              <w:rPr>
                <w:rFonts w:ascii="Tahoma" w:hAnsi="Tahoma" w:cs="Tahoma"/>
              </w:rPr>
            </w:pPr>
            <w:r w:rsidRPr="00051ED5">
              <w:rPr>
                <w:rFonts w:ascii="Tahoma" w:hAnsi="Tahoma" w:cs="Tahoma"/>
              </w:rPr>
              <w:t>Marlon Gamido</w:t>
            </w:r>
          </w:p>
        </w:tc>
        <w:tc>
          <w:tcPr>
            <w:tcW w:w="1350" w:type="dxa"/>
          </w:tcPr>
          <w:p w14:paraId="609021E4" w14:textId="77777777" w:rsidR="007377E7" w:rsidRPr="00051ED5" w:rsidRDefault="007377E7" w:rsidP="0071148E">
            <w:pPr>
              <w:jc w:val="both"/>
              <w:rPr>
                <w:rFonts w:ascii="Tahoma" w:hAnsi="Tahoma" w:cs="Tahoma"/>
              </w:rPr>
            </w:pPr>
            <w:r w:rsidRPr="00051ED5">
              <w:rPr>
                <w:rFonts w:ascii="Tahoma" w:hAnsi="Tahoma" w:cs="Tahoma"/>
              </w:rPr>
              <w:t>CCS</w:t>
            </w:r>
          </w:p>
        </w:tc>
        <w:tc>
          <w:tcPr>
            <w:tcW w:w="2700" w:type="dxa"/>
          </w:tcPr>
          <w:p w14:paraId="147120C4" w14:textId="77777777" w:rsidR="007377E7" w:rsidRPr="00051ED5" w:rsidRDefault="007377E7" w:rsidP="0071148E">
            <w:pPr>
              <w:jc w:val="both"/>
              <w:rPr>
                <w:rFonts w:ascii="Tahoma" w:hAnsi="Tahoma" w:cs="Tahoma"/>
              </w:rPr>
            </w:pPr>
          </w:p>
        </w:tc>
      </w:tr>
      <w:tr w:rsidR="007377E7" w:rsidRPr="00051ED5" w14:paraId="52B5CF6C" w14:textId="77777777" w:rsidTr="007377E7">
        <w:trPr>
          <w:trHeight w:val="183"/>
        </w:trPr>
        <w:tc>
          <w:tcPr>
            <w:tcW w:w="712" w:type="dxa"/>
          </w:tcPr>
          <w:p w14:paraId="4A579486" w14:textId="15A07F18" w:rsidR="007377E7" w:rsidRPr="008B6887" w:rsidRDefault="008B6887" w:rsidP="0071148E">
            <w:pPr>
              <w:jc w:val="both"/>
              <w:rPr>
                <w:rFonts w:ascii="Tahoma" w:hAnsi="Tahoma" w:cs="Tahoma"/>
              </w:rPr>
            </w:pPr>
            <w:r w:rsidRPr="008B6887">
              <w:rPr>
                <w:rFonts w:ascii="Tahoma" w:hAnsi="Tahoma" w:cs="Tahoma"/>
              </w:rPr>
              <w:t>7</w:t>
            </w:r>
          </w:p>
        </w:tc>
        <w:tc>
          <w:tcPr>
            <w:tcW w:w="4058" w:type="dxa"/>
          </w:tcPr>
          <w:p w14:paraId="1CE9A4BC" w14:textId="77777777" w:rsidR="007377E7" w:rsidRPr="00051ED5" w:rsidRDefault="007377E7" w:rsidP="0071148E">
            <w:pPr>
              <w:jc w:val="both"/>
              <w:rPr>
                <w:rFonts w:ascii="Tahoma" w:hAnsi="Tahoma" w:cs="Tahoma"/>
              </w:rPr>
            </w:pPr>
            <w:r w:rsidRPr="00051ED5">
              <w:rPr>
                <w:rFonts w:ascii="Tahoma" w:hAnsi="Tahoma" w:cs="Tahoma"/>
              </w:rPr>
              <w:t>Disaster Risk Reduction and Management of Tarlac City</w:t>
            </w:r>
          </w:p>
        </w:tc>
        <w:tc>
          <w:tcPr>
            <w:tcW w:w="1980" w:type="dxa"/>
          </w:tcPr>
          <w:p w14:paraId="4A6181C9" w14:textId="77777777" w:rsidR="007377E7" w:rsidRPr="00051ED5" w:rsidRDefault="007377E7" w:rsidP="0071148E">
            <w:pPr>
              <w:jc w:val="both"/>
              <w:rPr>
                <w:rFonts w:ascii="Tahoma" w:hAnsi="Tahoma" w:cs="Tahoma"/>
              </w:rPr>
            </w:pPr>
            <w:r w:rsidRPr="00051ED5">
              <w:rPr>
                <w:rFonts w:ascii="Tahoma" w:hAnsi="Tahoma" w:cs="Tahoma"/>
              </w:rPr>
              <w:t>Murphy Mohammed</w:t>
            </w:r>
          </w:p>
        </w:tc>
        <w:tc>
          <w:tcPr>
            <w:tcW w:w="1350" w:type="dxa"/>
          </w:tcPr>
          <w:p w14:paraId="19BCCC6C" w14:textId="77777777" w:rsidR="007377E7" w:rsidRPr="00051ED5" w:rsidRDefault="007377E7" w:rsidP="0071148E">
            <w:pPr>
              <w:jc w:val="both"/>
              <w:rPr>
                <w:rFonts w:ascii="Tahoma" w:hAnsi="Tahoma" w:cs="Tahoma"/>
              </w:rPr>
            </w:pPr>
            <w:r w:rsidRPr="00051ED5">
              <w:rPr>
                <w:rFonts w:ascii="Tahoma" w:hAnsi="Tahoma" w:cs="Tahoma"/>
              </w:rPr>
              <w:t>CET</w:t>
            </w:r>
          </w:p>
        </w:tc>
        <w:tc>
          <w:tcPr>
            <w:tcW w:w="2700" w:type="dxa"/>
          </w:tcPr>
          <w:p w14:paraId="7AFAFAE3" w14:textId="77777777" w:rsidR="007377E7" w:rsidRPr="00051ED5" w:rsidRDefault="007377E7" w:rsidP="0071148E">
            <w:pPr>
              <w:jc w:val="both"/>
              <w:rPr>
                <w:rFonts w:ascii="Tahoma" w:hAnsi="Tahoma" w:cs="Tahoma"/>
              </w:rPr>
            </w:pPr>
          </w:p>
        </w:tc>
      </w:tr>
      <w:tr w:rsidR="007377E7" w:rsidRPr="00051ED5" w14:paraId="6E757148" w14:textId="77777777" w:rsidTr="007377E7">
        <w:trPr>
          <w:trHeight w:val="183"/>
        </w:trPr>
        <w:tc>
          <w:tcPr>
            <w:tcW w:w="712" w:type="dxa"/>
          </w:tcPr>
          <w:p w14:paraId="596505F1" w14:textId="14200D93" w:rsidR="007377E7" w:rsidRPr="008B6887" w:rsidRDefault="008B6887" w:rsidP="0071148E">
            <w:pPr>
              <w:jc w:val="both"/>
              <w:rPr>
                <w:rFonts w:ascii="Tahoma" w:hAnsi="Tahoma" w:cs="Tahoma"/>
              </w:rPr>
            </w:pPr>
            <w:r w:rsidRPr="008B6887">
              <w:rPr>
                <w:rFonts w:ascii="Tahoma" w:hAnsi="Tahoma" w:cs="Tahoma"/>
              </w:rPr>
              <w:t>8</w:t>
            </w:r>
          </w:p>
        </w:tc>
        <w:tc>
          <w:tcPr>
            <w:tcW w:w="4058" w:type="dxa"/>
          </w:tcPr>
          <w:p w14:paraId="13A1E4DE" w14:textId="77777777" w:rsidR="007377E7" w:rsidRPr="00051ED5" w:rsidRDefault="007377E7" w:rsidP="0071148E">
            <w:pPr>
              <w:jc w:val="both"/>
              <w:rPr>
                <w:rFonts w:ascii="Tahoma" w:hAnsi="Tahoma" w:cs="Tahoma"/>
              </w:rPr>
            </w:pPr>
            <w:r w:rsidRPr="00051ED5">
              <w:rPr>
                <w:rFonts w:ascii="Tahoma" w:hAnsi="Tahoma" w:cs="Tahoma"/>
              </w:rPr>
              <w:t>Local Public Enterprise: Its Impact in the Local Economic Development in the Province of Tarlac</w:t>
            </w:r>
          </w:p>
        </w:tc>
        <w:tc>
          <w:tcPr>
            <w:tcW w:w="1980" w:type="dxa"/>
          </w:tcPr>
          <w:p w14:paraId="44D5C4DB" w14:textId="77777777" w:rsidR="007377E7" w:rsidRPr="00051ED5" w:rsidRDefault="007377E7" w:rsidP="0071148E">
            <w:pPr>
              <w:jc w:val="both"/>
              <w:rPr>
                <w:rFonts w:ascii="Tahoma" w:hAnsi="Tahoma" w:cs="Tahoma"/>
              </w:rPr>
            </w:pPr>
            <w:r w:rsidRPr="00051ED5">
              <w:rPr>
                <w:rFonts w:ascii="Tahoma" w:hAnsi="Tahoma" w:cs="Tahoma"/>
              </w:rPr>
              <w:t>Maria Tiara Fatima F. Galang</w:t>
            </w:r>
          </w:p>
        </w:tc>
        <w:tc>
          <w:tcPr>
            <w:tcW w:w="1350" w:type="dxa"/>
          </w:tcPr>
          <w:p w14:paraId="57EDE5D7" w14:textId="77777777" w:rsidR="007377E7" w:rsidRPr="00051ED5" w:rsidRDefault="007377E7" w:rsidP="0071148E">
            <w:pPr>
              <w:jc w:val="both"/>
              <w:rPr>
                <w:rFonts w:ascii="Tahoma" w:hAnsi="Tahoma" w:cs="Tahoma"/>
              </w:rPr>
            </w:pPr>
            <w:r w:rsidRPr="00051ED5">
              <w:rPr>
                <w:rFonts w:ascii="Tahoma" w:hAnsi="Tahoma" w:cs="Tahoma"/>
              </w:rPr>
              <w:t>CPAG</w:t>
            </w:r>
          </w:p>
        </w:tc>
        <w:tc>
          <w:tcPr>
            <w:tcW w:w="2700" w:type="dxa"/>
          </w:tcPr>
          <w:p w14:paraId="5C97529A" w14:textId="77777777" w:rsidR="007377E7" w:rsidRPr="00051ED5" w:rsidRDefault="007377E7" w:rsidP="0071148E">
            <w:pPr>
              <w:pStyle w:val="ListParagraph"/>
              <w:numPr>
                <w:ilvl w:val="0"/>
                <w:numId w:val="2"/>
              </w:numPr>
              <w:jc w:val="both"/>
              <w:rPr>
                <w:rFonts w:ascii="Tahoma" w:hAnsi="Tahoma" w:cs="Tahoma"/>
              </w:rPr>
            </w:pPr>
            <w:r w:rsidRPr="00051ED5">
              <w:rPr>
                <w:rFonts w:ascii="Tahoma" w:hAnsi="Tahoma" w:cs="Tahoma"/>
              </w:rPr>
              <w:t>2</w:t>
            </w:r>
            <w:r w:rsidRPr="00051ED5">
              <w:rPr>
                <w:rFonts w:ascii="Tahoma" w:hAnsi="Tahoma" w:cs="Tahoma"/>
                <w:vertAlign w:val="superscript"/>
              </w:rPr>
              <w:t>nd</w:t>
            </w:r>
            <w:r w:rsidRPr="00051ED5">
              <w:rPr>
                <w:rFonts w:ascii="Tahoma" w:hAnsi="Tahoma" w:cs="Tahoma"/>
              </w:rPr>
              <w:t xml:space="preserve"> place- In- House Review of Completed Researches (Social Science category)</w:t>
            </w:r>
          </w:p>
          <w:p w14:paraId="3448D48F" w14:textId="77777777" w:rsidR="007377E7" w:rsidRPr="00051ED5" w:rsidRDefault="007377E7" w:rsidP="0071148E">
            <w:pPr>
              <w:pStyle w:val="ListParagraph"/>
              <w:numPr>
                <w:ilvl w:val="0"/>
                <w:numId w:val="2"/>
              </w:numPr>
              <w:jc w:val="both"/>
              <w:rPr>
                <w:rFonts w:ascii="Tahoma" w:hAnsi="Tahoma" w:cs="Tahoma"/>
              </w:rPr>
            </w:pPr>
            <w:r w:rsidRPr="00051ED5">
              <w:rPr>
                <w:rFonts w:ascii="Tahoma" w:hAnsi="Tahoma" w:cs="Tahoma"/>
              </w:rPr>
              <w:t>Best Paper- 1</w:t>
            </w:r>
            <w:r w:rsidRPr="00051ED5">
              <w:rPr>
                <w:rFonts w:ascii="Tahoma" w:hAnsi="Tahoma" w:cs="Tahoma"/>
                <w:vertAlign w:val="superscript"/>
              </w:rPr>
              <w:t>st</w:t>
            </w:r>
            <w:r w:rsidRPr="00051ED5">
              <w:rPr>
                <w:rFonts w:ascii="Tahoma" w:hAnsi="Tahoma" w:cs="Tahoma"/>
              </w:rPr>
              <w:t xml:space="preserve"> National Research Conference</w:t>
            </w:r>
          </w:p>
          <w:p w14:paraId="690F3A07" w14:textId="77777777" w:rsidR="007377E7" w:rsidRPr="00051ED5" w:rsidRDefault="007377E7" w:rsidP="0071148E">
            <w:pPr>
              <w:jc w:val="both"/>
              <w:rPr>
                <w:rFonts w:ascii="Tahoma" w:hAnsi="Tahoma" w:cs="Tahoma"/>
              </w:rPr>
            </w:pPr>
          </w:p>
        </w:tc>
      </w:tr>
      <w:tr w:rsidR="007377E7" w:rsidRPr="00051ED5" w14:paraId="0EFCB930" w14:textId="77777777" w:rsidTr="007377E7">
        <w:trPr>
          <w:trHeight w:val="183"/>
        </w:trPr>
        <w:tc>
          <w:tcPr>
            <w:tcW w:w="712" w:type="dxa"/>
          </w:tcPr>
          <w:p w14:paraId="2A87D197" w14:textId="479E76BF" w:rsidR="007377E7" w:rsidRPr="00051ED5" w:rsidRDefault="008B6887" w:rsidP="0071148E">
            <w:pPr>
              <w:jc w:val="both"/>
              <w:rPr>
                <w:rFonts w:ascii="Tahoma" w:hAnsi="Tahoma" w:cs="Tahoma"/>
              </w:rPr>
            </w:pPr>
            <w:r>
              <w:rPr>
                <w:rFonts w:ascii="Tahoma" w:hAnsi="Tahoma" w:cs="Tahoma"/>
              </w:rPr>
              <w:t>9</w:t>
            </w:r>
          </w:p>
        </w:tc>
        <w:tc>
          <w:tcPr>
            <w:tcW w:w="4058" w:type="dxa"/>
          </w:tcPr>
          <w:p w14:paraId="37806034" w14:textId="77777777" w:rsidR="007377E7" w:rsidRPr="00051ED5" w:rsidRDefault="007377E7" w:rsidP="0071148E">
            <w:pPr>
              <w:jc w:val="both"/>
              <w:rPr>
                <w:rFonts w:ascii="Tahoma" w:hAnsi="Tahoma" w:cs="Tahoma"/>
              </w:rPr>
            </w:pPr>
            <w:r w:rsidRPr="00051ED5">
              <w:rPr>
                <w:rFonts w:ascii="Tahoma" w:hAnsi="Tahoma" w:cs="Tahoma"/>
              </w:rPr>
              <w:t>Level of Competitiveness on Resiliency in the 3rd District of Tarlac an Analysis</w:t>
            </w:r>
          </w:p>
        </w:tc>
        <w:tc>
          <w:tcPr>
            <w:tcW w:w="1980" w:type="dxa"/>
          </w:tcPr>
          <w:p w14:paraId="52F77645" w14:textId="77777777" w:rsidR="007377E7" w:rsidRPr="00051ED5" w:rsidRDefault="007377E7" w:rsidP="0071148E">
            <w:pPr>
              <w:jc w:val="both"/>
              <w:rPr>
                <w:rFonts w:ascii="Tahoma" w:hAnsi="Tahoma" w:cs="Tahoma"/>
              </w:rPr>
            </w:pPr>
            <w:r w:rsidRPr="00051ED5">
              <w:rPr>
                <w:rFonts w:ascii="Tahoma" w:hAnsi="Tahoma" w:cs="Tahoma"/>
              </w:rPr>
              <w:t>Patricia Estrada</w:t>
            </w:r>
          </w:p>
        </w:tc>
        <w:tc>
          <w:tcPr>
            <w:tcW w:w="1350" w:type="dxa"/>
          </w:tcPr>
          <w:p w14:paraId="7A810490" w14:textId="77777777" w:rsidR="007377E7" w:rsidRPr="00051ED5" w:rsidRDefault="007377E7" w:rsidP="0071148E">
            <w:pPr>
              <w:jc w:val="both"/>
              <w:rPr>
                <w:rFonts w:ascii="Tahoma" w:hAnsi="Tahoma" w:cs="Tahoma"/>
              </w:rPr>
            </w:pPr>
            <w:r w:rsidRPr="00051ED5">
              <w:rPr>
                <w:rFonts w:ascii="Tahoma" w:hAnsi="Tahoma" w:cs="Tahoma"/>
              </w:rPr>
              <w:t>CPAG</w:t>
            </w:r>
          </w:p>
        </w:tc>
        <w:tc>
          <w:tcPr>
            <w:tcW w:w="2700" w:type="dxa"/>
          </w:tcPr>
          <w:p w14:paraId="4298FDCD" w14:textId="77777777" w:rsidR="007377E7" w:rsidRPr="00051ED5" w:rsidRDefault="007377E7" w:rsidP="0071148E">
            <w:pPr>
              <w:pStyle w:val="ListParagraph"/>
              <w:numPr>
                <w:ilvl w:val="0"/>
                <w:numId w:val="2"/>
              </w:numPr>
              <w:jc w:val="both"/>
              <w:rPr>
                <w:rFonts w:ascii="Tahoma" w:hAnsi="Tahoma" w:cs="Tahoma"/>
              </w:rPr>
            </w:pPr>
            <w:r w:rsidRPr="00051ED5">
              <w:rPr>
                <w:rFonts w:ascii="Tahoma" w:hAnsi="Tahoma" w:cs="Tahoma"/>
              </w:rPr>
              <w:t>3</w:t>
            </w:r>
            <w:r w:rsidRPr="00051ED5">
              <w:rPr>
                <w:rFonts w:ascii="Tahoma" w:hAnsi="Tahoma" w:cs="Tahoma"/>
                <w:vertAlign w:val="superscript"/>
              </w:rPr>
              <w:t>rd</w:t>
            </w:r>
            <w:r w:rsidRPr="00051ED5">
              <w:rPr>
                <w:rFonts w:ascii="Tahoma" w:hAnsi="Tahoma" w:cs="Tahoma"/>
              </w:rPr>
              <w:t xml:space="preserve"> place- In- House Review of Completed Researches (Social Science category)</w:t>
            </w:r>
          </w:p>
          <w:p w14:paraId="024D741F" w14:textId="77777777" w:rsidR="007377E7" w:rsidRPr="00051ED5" w:rsidRDefault="007377E7" w:rsidP="0071148E">
            <w:pPr>
              <w:jc w:val="both"/>
              <w:rPr>
                <w:rFonts w:ascii="Tahoma" w:hAnsi="Tahoma" w:cs="Tahoma"/>
              </w:rPr>
            </w:pPr>
          </w:p>
        </w:tc>
      </w:tr>
      <w:tr w:rsidR="007377E7" w:rsidRPr="00051ED5" w14:paraId="0F13AC64" w14:textId="77777777" w:rsidTr="007377E7">
        <w:trPr>
          <w:trHeight w:val="183"/>
        </w:trPr>
        <w:tc>
          <w:tcPr>
            <w:tcW w:w="712" w:type="dxa"/>
          </w:tcPr>
          <w:p w14:paraId="105927B4" w14:textId="61EE374F" w:rsidR="007377E7" w:rsidRPr="00051ED5" w:rsidRDefault="008B6887" w:rsidP="0071148E">
            <w:pPr>
              <w:jc w:val="both"/>
              <w:rPr>
                <w:rFonts w:ascii="Tahoma" w:hAnsi="Tahoma" w:cs="Tahoma"/>
              </w:rPr>
            </w:pPr>
            <w:r>
              <w:rPr>
                <w:rFonts w:ascii="Tahoma" w:hAnsi="Tahoma" w:cs="Tahoma"/>
              </w:rPr>
              <w:t>10</w:t>
            </w:r>
          </w:p>
        </w:tc>
        <w:tc>
          <w:tcPr>
            <w:tcW w:w="4058" w:type="dxa"/>
          </w:tcPr>
          <w:p w14:paraId="4754DFE2" w14:textId="77777777" w:rsidR="007377E7" w:rsidRPr="00051ED5" w:rsidRDefault="007377E7" w:rsidP="0071148E">
            <w:pPr>
              <w:jc w:val="both"/>
              <w:rPr>
                <w:rFonts w:ascii="Tahoma" w:hAnsi="Tahoma" w:cs="Tahoma"/>
              </w:rPr>
            </w:pPr>
            <w:r w:rsidRPr="00051ED5">
              <w:rPr>
                <w:rFonts w:ascii="Tahoma" w:hAnsi="Tahoma" w:cs="Tahoma"/>
              </w:rPr>
              <w:t>Modified SHA-1 Algorithm</w:t>
            </w:r>
          </w:p>
        </w:tc>
        <w:tc>
          <w:tcPr>
            <w:tcW w:w="1980" w:type="dxa"/>
          </w:tcPr>
          <w:p w14:paraId="1E1DC37C" w14:textId="77777777" w:rsidR="007377E7" w:rsidRPr="00051ED5" w:rsidRDefault="007377E7" w:rsidP="0071148E">
            <w:pPr>
              <w:jc w:val="both"/>
              <w:rPr>
                <w:rFonts w:ascii="Tahoma" w:hAnsi="Tahoma" w:cs="Tahoma"/>
              </w:rPr>
            </w:pPr>
            <w:r w:rsidRPr="00051ED5">
              <w:rPr>
                <w:rFonts w:ascii="Tahoma" w:hAnsi="Tahoma" w:cs="Tahoma"/>
              </w:rPr>
              <w:t>Rogel Quilala</w:t>
            </w:r>
          </w:p>
        </w:tc>
        <w:tc>
          <w:tcPr>
            <w:tcW w:w="1350" w:type="dxa"/>
          </w:tcPr>
          <w:p w14:paraId="76E1327A" w14:textId="77777777" w:rsidR="007377E7" w:rsidRPr="00051ED5" w:rsidRDefault="007377E7" w:rsidP="0071148E">
            <w:pPr>
              <w:jc w:val="both"/>
              <w:rPr>
                <w:rFonts w:ascii="Tahoma" w:hAnsi="Tahoma" w:cs="Tahoma"/>
              </w:rPr>
            </w:pPr>
            <w:r w:rsidRPr="00051ED5">
              <w:rPr>
                <w:rFonts w:ascii="Tahoma" w:hAnsi="Tahoma" w:cs="Tahoma"/>
              </w:rPr>
              <w:t>CCS</w:t>
            </w:r>
          </w:p>
        </w:tc>
        <w:tc>
          <w:tcPr>
            <w:tcW w:w="2700" w:type="dxa"/>
          </w:tcPr>
          <w:p w14:paraId="385A68A2" w14:textId="77777777" w:rsidR="007377E7" w:rsidRPr="00051ED5" w:rsidRDefault="007377E7" w:rsidP="0071148E">
            <w:pPr>
              <w:jc w:val="both"/>
              <w:rPr>
                <w:rFonts w:ascii="Tahoma" w:hAnsi="Tahoma" w:cs="Tahoma"/>
              </w:rPr>
            </w:pPr>
          </w:p>
        </w:tc>
      </w:tr>
      <w:tr w:rsidR="007377E7" w:rsidRPr="00051ED5" w14:paraId="1656B68F" w14:textId="77777777" w:rsidTr="007377E7">
        <w:trPr>
          <w:trHeight w:val="183"/>
        </w:trPr>
        <w:tc>
          <w:tcPr>
            <w:tcW w:w="712" w:type="dxa"/>
          </w:tcPr>
          <w:p w14:paraId="00C9377F" w14:textId="1F1504A2" w:rsidR="007377E7" w:rsidRPr="00051ED5" w:rsidRDefault="008B6887" w:rsidP="0071148E">
            <w:pPr>
              <w:jc w:val="both"/>
              <w:rPr>
                <w:rFonts w:ascii="Tahoma" w:hAnsi="Tahoma" w:cs="Tahoma"/>
              </w:rPr>
            </w:pPr>
            <w:r>
              <w:rPr>
                <w:rFonts w:ascii="Tahoma" w:hAnsi="Tahoma" w:cs="Tahoma"/>
              </w:rPr>
              <w:t>11</w:t>
            </w:r>
          </w:p>
        </w:tc>
        <w:tc>
          <w:tcPr>
            <w:tcW w:w="4058" w:type="dxa"/>
          </w:tcPr>
          <w:p w14:paraId="4262BB55" w14:textId="77777777" w:rsidR="007377E7" w:rsidRPr="00051ED5" w:rsidRDefault="007377E7" w:rsidP="0071148E">
            <w:pPr>
              <w:jc w:val="both"/>
              <w:rPr>
                <w:rFonts w:ascii="Tahoma" w:hAnsi="Tahoma" w:cs="Tahoma"/>
              </w:rPr>
            </w:pPr>
            <w:r w:rsidRPr="00051ED5">
              <w:rPr>
                <w:rFonts w:ascii="Tahoma" w:hAnsi="Tahoma" w:cs="Tahoma"/>
              </w:rPr>
              <w:t>QR Code Integrity Verification Based on Modified SHA-1 Algorithm</w:t>
            </w:r>
          </w:p>
        </w:tc>
        <w:tc>
          <w:tcPr>
            <w:tcW w:w="1980" w:type="dxa"/>
          </w:tcPr>
          <w:p w14:paraId="60B98E8F" w14:textId="77777777" w:rsidR="007377E7" w:rsidRPr="00051ED5" w:rsidRDefault="007377E7" w:rsidP="0071148E">
            <w:pPr>
              <w:jc w:val="both"/>
              <w:rPr>
                <w:rFonts w:ascii="Tahoma" w:hAnsi="Tahoma" w:cs="Tahoma"/>
              </w:rPr>
            </w:pPr>
            <w:r w:rsidRPr="00051ED5">
              <w:rPr>
                <w:rFonts w:ascii="Tahoma" w:hAnsi="Tahoma" w:cs="Tahoma"/>
              </w:rPr>
              <w:t>Rogel Quilala</w:t>
            </w:r>
          </w:p>
        </w:tc>
        <w:tc>
          <w:tcPr>
            <w:tcW w:w="1350" w:type="dxa"/>
          </w:tcPr>
          <w:p w14:paraId="499EF1B8" w14:textId="77777777" w:rsidR="007377E7" w:rsidRPr="00051ED5" w:rsidRDefault="007377E7" w:rsidP="0071148E">
            <w:pPr>
              <w:jc w:val="both"/>
              <w:rPr>
                <w:rFonts w:ascii="Tahoma" w:hAnsi="Tahoma" w:cs="Tahoma"/>
              </w:rPr>
            </w:pPr>
            <w:r w:rsidRPr="00051ED5">
              <w:rPr>
                <w:rFonts w:ascii="Tahoma" w:hAnsi="Tahoma" w:cs="Tahoma"/>
              </w:rPr>
              <w:t>CCS</w:t>
            </w:r>
          </w:p>
        </w:tc>
        <w:tc>
          <w:tcPr>
            <w:tcW w:w="2700" w:type="dxa"/>
          </w:tcPr>
          <w:p w14:paraId="71ABFDA7" w14:textId="77777777" w:rsidR="007377E7" w:rsidRPr="00051ED5" w:rsidRDefault="007377E7" w:rsidP="0071148E">
            <w:pPr>
              <w:jc w:val="both"/>
              <w:rPr>
                <w:rFonts w:ascii="Tahoma" w:hAnsi="Tahoma" w:cs="Tahoma"/>
              </w:rPr>
            </w:pPr>
          </w:p>
        </w:tc>
      </w:tr>
      <w:tr w:rsidR="007377E7" w:rsidRPr="00051ED5" w14:paraId="72C1E98C" w14:textId="77777777" w:rsidTr="007377E7">
        <w:trPr>
          <w:trHeight w:val="183"/>
        </w:trPr>
        <w:tc>
          <w:tcPr>
            <w:tcW w:w="712" w:type="dxa"/>
          </w:tcPr>
          <w:p w14:paraId="17A64EB7" w14:textId="13D25BD3" w:rsidR="007377E7" w:rsidRPr="00051ED5" w:rsidRDefault="008B6887" w:rsidP="0071148E">
            <w:pPr>
              <w:jc w:val="both"/>
              <w:rPr>
                <w:rFonts w:ascii="Tahoma" w:hAnsi="Tahoma" w:cs="Tahoma"/>
              </w:rPr>
            </w:pPr>
            <w:r>
              <w:rPr>
                <w:rFonts w:ascii="Tahoma" w:hAnsi="Tahoma" w:cs="Tahoma"/>
              </w:rPr>
              <w:t>12</w:t>
            </w:r>
          </w:p>
        </w:tc>
        <w:tc>
          <w:tcPr>
            <w:tcW w:w="4058" w:type="dxa"/>
          </w:tcPr>
          <w:p w14:paraId="62266FE3" w14:textId="77777777" w:rsidR="007377E7" w:rsidRPr="00051ED5" w:rsidRDefault="007377E7" w:rsidP="0071148E">
            <w:pPr>
              <w:jc w:val="both"/>
              <w:rPr>
                <w:rFonts w:ascii="Tahoma" w:hAnsi="Tahoma" w:cs="Tahoma"/>
              </w:rPr>
            </w:pPr>
            <w:r w:rsidRPr="00051ED5">
              <w:rPr>
                <w:rFonts w:ascii="Tahoma" w:hAnsi="Tahoma" w:cs="Tahoma"/>
              </w:rPr>
              <w:t>Improved MSHA-1 Algorithm with Mixing Method</w:t>
            </w:r>
          </w:p>
        </w:tc>
        <w:tc>
          <w:tcPr>
            <w:tcW w:w="1980" w:type="dxa"/>
          </w:tcPr>
          <w:p w14:paraId="779F3426" w14:textId="77777777" w:rsidR="007377E7" w:rsidRPr="00051ED5" w:rsidRDefault="007377E7" w:rsidP="0071148E">
            <w:pPr>
              <w:jc w:val="both"/>
              <w:rPr>
                <w:rFonts w:ascii="Tahoma" w:hAnsi="Tahoma" w:cs="Tahoma"/>
              </w:rPr>
            </w:pPr>
            <w:r w:rsidRPr="00051ED5">
              <w:rPr>
                <w:rFonts w:ascii="Tahoma" w:hAnsi="Tahoma" w:cs="Tahoma"/>
              </w:rPr>
              <w:t>Rogel Quilala</w:t>
            </w:r>
          </w:p>
        </w:tc>
        <w:tc>
          <w:tcPr>
            <w:tcW w:w="1350" w:type="dxa"/>
          </w:tcPr>
          <w:p w14:paraId="31A08A18" w14:textId="77777777" w:rsidR="007377E7" w:rsidRPr="00051ED5" w:rsidRDefault="007377E7" w:rsidP="0071148E">
            <w:pPr>
              <w:jc w:val="both"/>
              <w:rPr>
                <w:rFonts w:ascii="Tahoma" w:hAnsi="Tahoma" w:cs="Tahoma"/>
              </w:rPr>
            </w:pPr>
            <w:r w:rsidRPr="00051ED5">
              <w:rPr>
                <w:rFonts w:ascii="Tahoma" w:hAnsi="Tahoma" w:cs="Tahoma"/>
              </w:rPr>
              <w:t>CCS</w:t>
            </w:r>
          </w:p>
        </w:tc>
        <w:tc>
          <w:tcPr>
            <w:tcW w:w="2700" w:type="dxa"/>
          </w:tcPr>
          <w:p w14:paraId="76DE90F5" w14:textId="77777777" w:rsidR="007377E7" w:rsidRPr="00051ED5" w:rsidRDefault="007377E7" w:rsidP="0071148E">
            <w:pPr>
              <w:pStyle w:val="ListParagraph"/>
              <w:numPr>
                <w:ilvl w:val="0"/>
                <w:numId w:val="2"/>
              </w:numPr>
              <w:jc w:val="both"/>
              <w:rPr>
                <w:rFonts w:ascii="Tahoma" w:hAnsi="Tahoma" w:cs="Tahoma"/>
              </w:rPr>
            </w:pPr>
            <w:r w:rsidRPr="00051ED5">
              <w:rPr>
                <w:rFonts w:ascii="Tahoma" w:hAnsi="Tahoma" w:cs="Tahoma"/>
              </w:rPr>
              <w:t>3</w:t>
            </w:r>
            <w:r w:rsidRPr="00051ED5">
              <w:rPr>
                <w:rFonts w:ascii="Tahoma" w:hAnsi="Tahoma" w:cs="Tahoma"/>
                <w:vertAlign w:val="superscript"/>
              </w:rPr>
              <w:t>rd</w:t>
            </w:r>
            <w:r w:rsidRPr="00051ED5">
              <w:rPr>
                <w:rFonts w:ascii="Tahoma" w:hAnsi="Tahoma" w:cs="Tahoma"/>
              </w:rPr>
              <w:t xml:space="preserve"> place- In- House Review of Completed </w:t>
            </w:r>
            <w:r w:rsidRPr="00051ED5">
              <w:rPr>
                <w:rFonts w:ascii="Tahoma" w:hAnsi="Tahoma" w:cs="Tahoma"/>
              </w:rPr>
              <w:lastRenderedPageBreak/>
              <w:t>Researches (STEM Category)</w:t>
            </w:r>
          </w:p>
        </w:tc>
      </w:tr>
      <w:tr w:rsidR="007377E7" w:rsidRPr="00051ED5" w14:paraId="09D5A391" w14:textId="77777777" w:rsidTr="007377E7">
        <w:trPr>
          <w:trHeight w:val="183"/>
        </w:trPr>
        <w:tc>
          <w:tcPr>
            <w:tcW w:w="712" w:type="dxa"/>
          </w:tcPr>
          <w:p w14:paraId="201F71F9" w14:textId="2A7D56AA" w:rsidR="007377E7" w:rsidRPr="00051ED5" w:rsidRDefault="008B6887" w:rsidP="0071148E">
            <w:pPr>
              <w:jc w:val="both"/>
              <w:rPr>
                <w:rFonts w:ascii="Tahoma" w:hAnsi="Tahoma" w:cs="Tahoma"/>
              </w:rPr>
            </w:pPr>
            <w:r>
              <w:rPr>
                <w:rFonts w:ascii="Tahoma" w:hAnsi="Tahoma" w:cs="Tahoma"/>
              </w:rPr>
              <w:lastRenderedPageBreak/>
              <w:t>13</w:t>
            </w:r>
          </w:p>
        </w:tc>
        <w:tc>
          <w:tcPr>
            <w:tcW w:w="4058" w:type="dxa"/>
          </w:tcPr>
          <w:p w14:paraId="716416A0" w14:textId="77777777" w:rsidR="007377E7" w:rsidRPr="00051ED5" w:rsidRDefault="007377E7" w:rsidP="0071148E">
            <w:pPr>
              <w:jc w:val="both"/>
              <w:rPr>
                <w:rFonts w:ascii="Tahoma" w:hAnsi="Tahoma" w:cs="Tahoma"/>
              </w:rPr>
            </w:pPr>
            <w:r w:rsidRPr="00051ED5">
              <w:rPr>
                <w:rFonts w:ascii="Tahoma" w:hAnsi="Tahoma" w:cs="Tahoma"/>
              </w:rPr>
              <w:t>Modified AES for text and image encryption</w:t>
            </w:r>
          </w:p>
        </w:tc>
        <w:tc>
          <w:tcPr>
            <w:tcW w:w="1980" w:type="dxa"/>
          </w:tcPr>
          <w:p w14:paraId="27C4E8AB" w14:textId="77777777" w:rsidR="007377E7" w:rsidRPr="00051ED5" w:rsidRDefault="007377E7" w:rsidP="0071148E">
            <w:pPr>
              <w:jc w:val="both"/>
              <w:rPr>
                <w:rFonts w:ascii="Tahoma" w:hAnsi="Tahoma" w:cs="Tahoma"/>
              </w:rPr>
            </w:pPr>
            <w:r w:rsidRPr="00051ED5">
              <w:rPr>
                <w:rFonts w:ascii="Tahoma" w:hAnsi="Tahoma" w:cs="Tahoma"/>
              </w:rPr>
              <w:t>Heidilyn Gamido</w:t>
            </w:r>
          </w:p>
        </w:tc>
        <w:tc>
          <w:tcPr>
            <w:tcW w:w="1350" w:type="dxa"/>
          </w:tcPr>
          <w:p w14:paraId="481EBB5E" w14:textId="77777777" w:rsidR="007377E7" w:rsidRPr="00051ED5" w:rsidRDefault="007377E7" w:rsidP="0071148E">
            <w:pPr>
              <w:jc w:val="both"/>
              <w:rPr>
                <w:rFonts w:ascii="Tahoma" w:hAnsi="Tahoma" w:cs="Tahoma"/>
              </w:rPr>
            </w:pPr>
            <w:r w:rsidRPr="00051ED5">
              <w:rPr>
                <w:rFonts w:ascii="Tahoma" w:hAnsi="Tahoma" w:cs="Tahoma"/>
              </w:rPr>
              <w:t>CCS</w:t>
            </w:r>
          </w:p>
        </w:tc>
        <w:tc>
          <w:tcPr>
            <w:tcW w:w="2700" w:type="dxa"/>
          </w:tcPr>
          <w:p w14:paraId="5E06D76B" w14:textId="77777777" w:rsidR="007377E7" w:rsidRPr="00051ED5" w:rsidRDefault="007377E7" w:rsidP="0071148E">
            <w:pPr>
              <w:jc w:val="both"/>
              <w:rPr>
                <w:rFonts w:ascii="Tahoma" w:hAnsi="Tahoma" w:cs="Tahoma"/>
              </w:rPr>
            </w:pPr>
          </w:p>
        </w:tc>
      </w:tr>
      <w:tr w:rsidR="007377E7" w:rsidRPr="00051ED5" w14:paraId="2DC6C232" w14:textId="77777777" w:rsidTr="007377E7">
        <w:trPr>
          <w:trHeight w:val="183"/>
        </w:trPr>
        <w:tc>
          <w:tcPr>
            <w:tcW w:w="712" w:type="dxa"/>
          </w:tcPr>
          <w:p w14:paraId="63F09A0F" w14:textId="3BFBBF51" w:rsidR="007377E7" w:rsidRPr="00051ED5" w:rsidRDefault="008B6887" w:rsidP="0071148E">
            <w:pPr>
              <w:jc w:val="both"/>
              <w:rPr>
                <w:rFonts w:ascii="Tahoma" w:hAnsi="Tahoma" w:cs="Tahoma"/>
              </w:rPr>
            </w:pPr>
            <w:r>
              <w:rPr>
                <w:rFonts w:ascii="Tahoma" w:hAnsi="Tahoma" w:cs="Tahoma"/>
              </w:rPr>
              <w:t>14</w:t>
            </w:r>
          </w:p>
        </w:tc>
        <w:tc>
          <w:tcPr>
            <w:tcW w:w="4058" w:type="dxa"/>
          </w:tcPr>
          <w:p w14:paraId="20532DFB" w14:textId="77777777" w:rsidR="007377E7" w:rsidRPr="00051ED5" w:rsidRDefault="007377E7" w:rsidP="0071148E">
            <w:pPr>
              <w:jc w:val="both"/>
              <w:rPr>
                <w:rFonts w:ascii="Tahoma" w:hAnsi="Tahoma" w:cs="Tahoma"/>
              </w:rPr>
            </w:pPr>
            <w:r w:rsidRPr="00051ED5">
              <w:rPr>
                <w:rFonts w:ascii="Tahoma" w:hAnsi="Tahoma" w:cs="Tahoma"/>
              </w:rPr>
              <w:t>Implementation of a Bit-Permutation-based Advanced Encryption Standard for Securing Text and Image Files</w:t>
            </w:r>
          </w:p>
        </w:tc>
        <w:tc>
          <w:tcPr>
            <w:tcW w:w="1980" w:type="dxa"/>
          </w:tcPr>
          <w:p w14:paraId="3217CBAE" w14:textId="77777777" w:rsidR="007377E7" w:rsidRPr="00051ED5" w:rsidRDefault="007377E7" w:rsidP="0071148E">
            <w:pPr>
              <w:jc w:val="both"/>
              <w:rPr>
                <w:rFonts w:ascii="Tahoma" w:hAnsi="Tahoma" w:cs="Tahoma"/>
              </w:rPr>
            </w:pPr>
            <w:r w:rsidRPr="00051ED5">
              <w:rPr>
                <w:rFonts w:ascii="Tahoma" w:hAnsi="Tahoma" w:cs="Tahoma"/>
              </w:rPr>
              <w:t>Heidilyn Gamido</w:t>
            </w:r>
          </w:p>
        </w:tc>
        <w:tc>
          <w:tcPr>
            <w:tcW w:w="1350" w:type="dxa"/>
          </w:tcPr>
          <w:p w14:paraId="55ED8F5A" w14:textId="77777777" w:rsidR="007377E7" w:rsidRPr="00051ED5" w:rsidRDefault="007377E7" w:rsidP="0071148E">
            <w:pPr>
              <w:jc w:val="both"/>
              <w:rPr>
                <w:rFonts w:ascii="Tahoma" w:hAnsi="Tahoma" w:cs="Tahoma"/>
              </w:rPr>
            </w:pPr>
            <w:r w:rsidRPr="00051ED5">
              <w:rPr>
                <w:rFonts w:ascii="Tahoma" w:hAnsi="Tahoma" w:cs="Tahoma"/>
              </w:rPr>
              <w:t>CCS</w:t>
            </w:r>
          </w:p>
        </w:tc>
        <w:tc>
          <w:tcPr>
            <w:tcW w:w="2700" w:type="dxa"/>
          </w:tcPr>
          <w:p w14:paraId="15A151EE" w14:textId="77777777" w:rsidR="007377E7" w:rsidRPr="00051ED5" w:rsidRDefault="007377E7" w:rsidP="0071148E">
            <w:pPr>
              <w:pStyle w:val="ListParagraph"/>
              <w:numPr>
                <w:ilvl w:val="0"/>
                <w:numId w:val="2"/>
              </w:numPr>
              <w:jc w:val="both"/>
              <w:rPr>
                <w:rFonts w:ascii="Tahoma" w:hAnsi="Tahoma" w:cs="Tahoma"/>
              </w:rPr>
            </w:pPr>
            <w:r w:rsidRPr="00051ED5">
              <w:rPr>
                <w:rFonts w:ascii="Tahoma" w:hAnsi="Tahoma" w:cs="Tahoma"/>
              </w:rPr>
              <w:t>2</w:t>
            </w:r>
            <w:r w:rsidRPr="00051ED5">
              <w:rPr>
                <w:rFonts w:ascii="Tahoma" w:hAnsi="Tahoma" w:cs="Tahoma"/>
                <w:vertAlign w:val="superscript"/>
              </w:rPr>
              <w:t>nd</w:t>
            </w:r>
            <w:r w:rsidRPr="00051ED5">
              <w:rPr>
                <w:rFonts w:ascii="Tahoma" w:hAnsi="Tahoma" w:cs="Tahoma"/>
              </w:rPr>
              <w:t xml:space="preserve"> place In- House Review of Completed Researches (STEM Category)</w:t>
            </w:r>
          </w:p>
        </w:tc>
      </w:tr>
      <w:tr w:rsidR="007377E7" w:rsidRPr="00051ED5" w14:paraId="025509E5" w14:textId="77777777" w:rsidTr="007377E7">
        <w:trPr>
          <w:trHeight w:val="183"/>
        </w:trPr>
        <w:tc>
          <w:tcPr>
            <w:tcW w:w="712" w:type="dxa"/>
          </w:tcPr>
          <w:p w14:paraId="3D14C9FC" w14:textId="07BFF6DC" w:rsidR="007377E7" w:rsidRPr="00051ED5" w:rsidRDefault="008B6887" w:rsidP="0071148E">
            <w:pPr>
              <w:jc w:val="both"/>
              <w:rPr>
                <w:rFonts w:ascii="Tahoma" w:hAnsi="Tahoma" w:cs="Tahoma"/>
              </w:rPr>
            </w:pPr>
            <w:r>
              <w:rPr>
                <w:rFonts w:ascii="Tahoma" w:hAnsi="Tahoma" w:cs="Tahoma"/>
              </w:rPr>
              <w:t>15</w:t>
            </w:r>
          </w:p>
        </w:tc>
        <w:tc>
          <w:tcPr>
            <w:tcW w:w="4058" w:type="dxa"/>
          </w:tcPr>
          <w:p w14:paraId="6195AFDF" w14:textId="77777777" w:rsidR="007377E7" w:rsidRPr="00051ED5" w:rsidRDefault="007377E7" w:rsidP="0071148E">
            <w:pPr>
              <w:jc w:val="both"/>
              <w:rPr>
                <w:rFonts w:ascii="Tahoma" w:hAnsi="Tahoma" w:cs="Tahoma"/>
              </w:rPr>
            </w:pPr>
            <w:r w:rsidRPr="00051ED5">
              <w:rPr>
                <w:rFonts w:ascii="Tahoma" w:hAnsi="Tahoma" w:cs="Tahoma"/>
              </w:rPr>
              <w:t>The Development and Fabrication of the Automated Machine for Smoked Fish System</w:t>
            </w:r>
          </w:p>
        </w:tc>
        <w:tc>
          <w:tcPr>
            <w:tcW w:w="1980" w:type="dxa"/>
          </w:tcPr>
          <w:p w14:paraId="4688EA5C" w14:textId="77777777" w:rsidR="007377E7" w:rsidRPr="00051ED5" w:rsidRDefault="007377E7" w:rsidP="0071148E">
            <w:pPr>
              <w:jc w:val="both"/>
              <w:rPr>
                <w:rFonts w:ascii="Tahoma" w:hAnsi="Tahoma" w:cs="Tahoma"/>
              </w:rPr>
            </w:pPr>
            <w:r w:rsidRPr="00051ED5">
              <w:rPr>
                <w:rFonts w:ascii="Tahoma" w:hAnsi="Tahoma" w:cs="Tahoma"/>
              </w:rPr>
              <w:t>Aldrin Joar Taduran</w:t>
            </w:r>
          </w:p>
        </w:tc>
        <w:tc>
          <w:tcPr>
            <w:tcW w:w="1350" w:type="dxa"/>
          </w:tcPr>
          <w:p w14:paraId="0D9397ED" w14:textId="77777777" w:rsidR="007377E7" w:rsidRPr="00051ED5" w:rsidRDefault="007377E7" w:rsidP="0071148E">
            <w:pPr>
              <w:jc w:val="both"/>
              <w:rPr>
                <w:rFonts w:ascii="Tahoma" w:hAnsi="Tahoma" w:cs="Tahoma"/>
              </w:rPr>
            </w:pPr>
            <w:r w:rsidRPr="00051ED5">
              <w:rPr>
                <w:rFonts w:ascii="Tahoma" w:hAnsi="Tahoma" w:cs="Tahoma"/>
              </w:rPr>
              <w:t>CET</w:t>
            </w:r>
          </w:p>
        </w:tc>
        <w:tc>
          <w:tcPr>
            <w:tcW w:w="2700" w:type="dxa"/>
          </w:tcPr>
          <w:p w14:paraId="72382407" w14:textId="77777777" w:rsidR="007377E7" w:rsidRPr="00051ED5" w:rsidRDefault="007377E7" w:rsidP="0071148E">
            <w:pPr>
              <w:jc w:val="both"/>
              <w:rPr>
                <w:rFonts w:ascii="Tahoma" w:hAnsi="Tahoma" w:cs="Tahoma"/>
              </w:rPr>
            </w:pPr>
          </w:p>
        </w:tc>
      </w:tr>
      <w:tr w:rsidR="007377E7" w:rsidRPr="00051ED5" w14:paraId="2822A0F9" w14:textId="77777777" w:rsidTr="007377E7">
        <w:trPr>
          <w:trHeight w:val="183"/>
        </w:trPr>
        <w:tc>
          <w:tcPr>
            <w:tcW w:w="712" w:type="dxa"/>
          </w:tcPr>
          <w:p w14:paraId="01C7A037" w14:textId="76B309E2" w:rsidR="007377E7" w:rsidRPr="00051ED5" w:rsidRDefault="008B6887" w:rsidP="0071148E">
            <w:pPr>
              <w:jc w:val="both"/>
              <w:rPr>
                <w:rFonts w:ascii="Tahoma" w:hAnsi="Tahoma" w:cs="Tahoma"/>
              </w:rPr>
            </w:pPr>
            <w:r>
              <w:rPr>
                <w:rFonts w:ascii="Tahoma" w:hAnsi="Tahoma" w:cs="Tahoma"/>
              </w:rPr>
              <w:t>16</w:t>
            </w:r>
          </w:p>
        </w:tc>
        <w:tc>
          <w:tcPr>
            <w:tcW w:w="4058" w:type="dxa"/>
          </w:tcPr>
          <w:p w14:paraId="625A1ABF" w14:textId="77777777" w:rsidR="007377E7" w:rsidRPr="00051ED5" w:rsidRDefault="007377E7" w:rsidP="0071148E">
            <w:pPr>
              <w:jc w:val="both"/>
              <w:rPr>
                <w:rFonts w:ascii="Tahoma" w:hAnsi="Tahoma" w:cs="Tahoma"/>
              </w:rPr>
            </w:pPr>
            <w:r w:rsidRPr="00051ED5">
              <w:rPr>
                <w:rFonts w:ascii="Tahoma" w:hAnsi="Tahoma" w:cs="Tahoma"/>
              </w:rPr>
              <w:t>An Improved Overlapping Clustering Algorithm to Detect Outliers</w:t>
            </w:r>
          </w:p>
        </w:tc>
        <w:tc>
          <w:tcPr>
            <w:tcW w:w="1980" w:type="dxa"/>
          </w:tcPr>
          <w:p w14:paraId="35C0F725" w14:textId="77777777" w:rsidR="007377E7" w:rsidRPr="00051ED5" w:rsidRDefault="007377E7" w:rsidP="0071148E">
            <w:pPr>
              <w:jc w:val="both"/>
              <w:rPr>
                <w:rFonts w:ascii="Tahoma" w:hAnsi="Tahoma" w:cs="Tahoma"/>
              </w:rPr>
            </w:pPr>
            <w:r w:rsidRPr="00051ED5">
              <w:rPr>
                <w:rFonts w:ascii="Tahoma" w:hAnsi="Tahoma" w:cs="Tahoma"/>
              </w:rPr>
              <w:t>Alvincent Danganan</w:t>
            </w:r>
          </w:p>
        </w:tc>
        <w:tc>
          <w:tcPr>
            <w:tcW w:w="1350" w:type="dxa"/>
          </w:tcPr>
          <w:p w14:paraId="46D6042F" w14:textId="77777777" w:rsidR="007377E7" w:rsidRPr="00051ED5" w:rsidRDefault="007377E7" w:rsidP="0071148E">
            <w:pPr>
              <w:jc w:val="both"/>
              <w:rPr>
                <w:rFonts w:ascii="Tahoma" w:hAnsi="Tahoma" w:cs="Tahoma"/>
              </w:rPr>
            </w:pPr>
            <w:r w:rsidRPr="00051ED5">
              <w:rPr>
                <w:rFonts w:ascii="Tahoma" w:hAnsi="Tahoma" w:cs="Tahoma"/>
              </w:rPr>
              <w:t>CCS</w:t>
            </w:r>
          </w:p>
        </w:tc>
        <w:tc>
          <w:tcPr>
            <w:tcW w:w="2700" w:type="dxa"/>
          </w:tcPr>
          <w:p w14:paraId="1B6B4C54" w14:textId="77777777" w:rsidR="007377E7" w:rsidRPr="00051ED5" w:rsidRDefault="007377E7" w:rsidP="0071148E">
            <w:pPr>
              <w:jc w:val="both"/>
              <w:rPr>
                <w:rFonts w:ascii="Tahoma" w:hAnsi="Tahoma" w:cs="Tahoma"/>
              </w:rPr>
            </w:pPr>
          </w:p>
        </w:tc>
      </w:tr>
      <w:tr w:rsidR="007377E7" w:rsidRPr="00051ED5" w14:paraId="5CBB1F2A" w14:textId="77777777" w:rsidTr="007377E7">
        <w:trPr>
          <w:trHeight w:val="183"/>
        </w:trPr>
        <w:tc>
          <w:tcPr>
            <w:tcW w:w="712" w:type="dxa"/>
          </w:tcPr>
          <w:p w14:paraId="5386262E" w14:textId="1030DB8E" w:rsidR="007377E7" w:rsidRPr="00051ED5" w:rsidRDefault="008B6887" w:rsidP="0071148E">
            <w:pPr>
              <w:jc w:val="both"/>
              <w:rPr>
                <w:rFonts w:ascii="Tahoma" w:hAnsi="Tahoma" w:cs="Tahoma"/>
              </w:rPr>
            </w:pPr>
            <w:r>
              <w:rPr>
                <w:rFonts w:ascii="Tahoma" w:hAnsi="Tahoma" w:cs="Tahoma"/>
              </w:rPr>
              <w:t>17</w:t>
            </w:r>
          </w:p>
        </w:tc>
        <w:tc>
          <w:tcPr>
            <w:tcW w:w="4058" w:type="dxa"/>
          </w:tcPr>
          <w:p w14:paraId="5C73959D" w14:textId="77777777" w:rsidR="007377E7" w:rsidRPr="00051ED5" w:rsidRDefault="007377E7" w:rsidP="0071148E">
            <w:pPr>
              <w:jc w:val="both"/>
              <w:rPr>
                <w:rFonts w:ascii="Tahoma" w:hAnsi="Tahoma" w:cs="Tahoma"/>
              </w:rPr>
            </w:pPr>
            <w:r w:rsidRPr="00051ED5">
              <w:rPr>
                <w:rFonts w:ascii="Tahoma" w:hAnsi="Tahoma" w:cs="Tahoma"/>
              </w:rPr>
              <w:t>OCA: Overlapping Clustering Application Unsupervised Approach for Data Analysis</w:t>
            </w:r>
          </w:p>
        </w:tc>
        <w:tc>
          <w:tcPr>
            <w:tcW w:w="1980" w:type="dxa"/>
          </w:tcPr>
          <w:p w14:paraId="593F9F3F" w14:textId="77777777" w:rsidR="007377E7" w:rsidRPr="00051ED5" w:rsidRDefault="007377E7" w:rsidP="0071148E">
            <w:pPr>
              <w:jc w:val="both"/>
              <w:rPr>
                <w:rFonts w:ascii="Tahoma" w:hAnsi="Tahoma" w:cs="Tahoma"/>
              </w:rPr>
            </w:pPr>
            <w:r w:rsidRPr="00051ED5">
              <w:rPr>
                <w:rFonts w:ascii="Tahoma" w:hAnsi="Tahoma" w:cs="Tahoma"/>
              </w:rPr>
              <w:t>Alvincent Danganan</w:t>
            </w:r>
          </w:p>
        </w:tc>
        <w:tc>
          <w:tcPr>
            <w:tcW w:w="1350" w:type="dxa"/>
          </w:tcPr>
          <w:p w14:paraId="78CD0D59" w14:textId="77777777" w:rsidR="007377E7" w:rsidRPr="00051ED5" w:rsidRDefault="007377E7" w:rsidP="0071148E">
            <w:pPr>
              <w:jc w:val="both"/>
              <w:rPr>
                <w:rFonts w:ascii="Tahoma" w:hAnsi="Tahoma" w:cs="Tahoma"/>
              </w:rPr>
            </w:pPr>
            <w:r w:rsidRPr="00051ED5">
              <w:rPr>
                <w:rFonts w:ascii="Tahoma" w:hAnsi="Tahoma" w:cs="Tahoma"/>
              </w:rPr>
              <w:t>CCS</w:t>
            </w:r>
          </w:p>
        </w:tc>
        <w:tc>
          <w:tcPr>
            <w:tcW w:w="2700" w:type="dxa"/>
          </w:tcPr>
          <w:p w14:paraId="6D860AE3" w14:textId="77777777" w:rsidR="007377E7" w:rsidRPr="00051ED5" w:rsidRDefault="007377E7" w:rsidP="0071148E">
            <w:pPr>
              <w:jc w:val="both"/>
              <w:rPr>
                <w:rFonts w:ascii="Tahoma" w:hAnsi="Tahoma" w:cs="Tahoma"/>
              </w:rPr>
            </w:pPr>
          </w:p>
        </w:tc>
      </w:tr>
      <w:tr w:rsidR="007377E7" w:rsidRPr="00051ED5" w14:paraId="48A14FE4" w14:textId="77777777" w:rsidTr="007377E7">
        <w:trPr>
          <w:trHeight w:val="183"/>
        </w:trPr>
        <w:tc>
          <w:tcPr>
            <w:tcW w:w="712" w:type="dxa"/>
          </w:tcPr>
          <w:p w14:paraId="11A76E78" w14:textId="579B8939" w:rsidR="007377E7" w:rsidRPr="00051ED5" w:rsidRDefault="008B6887" w:rsidP="0071148E">
            <w:pPr>
              <w:jc w:val="both"/>
              <w:rPr>
                <w:rFonts w:ascii="Tahoma" w:hAnsi="Tahoma" w:cs="Tahoma"/>
              </w:rPr>
            </w:pPr>
            <w:r>
              <w:rPr>
                <w:rFonts w:ascii="Tahoma" w:hAnsi="Tahoma" w:cs="Tahoma"/>
              </w:rPr>
              <w:t>18</w:t>
            </w:r>
          </w:p>
        </w:tc>
        <w:tc>
          <w:tcPr>
            <w:tcW w:w="4058" w:type="dxa"/>
          </w:tcPr>
          <w:p w14:paraId="5F45ADC2" w14:textId="77777777" w:rsidR="007377E7" w:rsidRPr="00051ED5" w:rsidRDefault="007377E7" w:rsidP="0071148E">
            <w:pPr>
              <w:jc w:val="both"/>
              <w:rPr>
                <w:rFonts w:ascii="Tahoma" w:hAnsi="Tahoma" w:cs="Tahoma"/>
              </w:rPr>
            </w:pPr>
            <w:r w:rsidRPr="00051ED5">
              <w:rPr>
                <w:rFonts w:ascii="Tahoma" w:hAnsi="Tahoma" w:cs="Tahoma"/>
              </w:rPr>
              <w:t>An Enhanced Overlapping Clustering for Data Analysis Approach</w:t>
            </w:r>
          </w:p>
        </w:tc>
        <w:tc>
          <w:tcPr>
            <w:tcW w:w="1980" w:type="dxa"/>
          </w:tcPr>
          <w:p w14:paraId="0F27E636" w14:textId="77777777" w:rsidR="007377E7" w:rsidRPr="00051ED5" w:rsidRDefault="007377E7" w:rsidP="0071148E">
            <w:pPr>
              <w:jc w:val="both"/>
              <w:rPr>
                <w:rFonts w:ascii="Tahoma" w:hAnsi="Tahoma" w:cs="Tahoma"/>
              </w:rPr>
            </w:pPr>
            <w:r w:rsidRPr="00051ED5">
              <w:rPr>
                <w:rFonts w:ascii="Tahoma" w:hAnsi="Tahoma" w:cs="Tahoma"/>
              </w:rPr>
              <w:t>Alvincent Danganan</w:t>
            </w:r>
          </w:p>
        </w:tc>
        <w:tc>
          <w:tcPr>
            <w:tcW w:w="1350" w:type="dxa"/>
          </w:tcPr>
          <w:p w14:paraId="08B76D54" w14:textId="77777777" w:rsidR="007377E7" w:rsidRPr="00051ED5" w:rsidRDefault="007377E7" w:rsidP="0071148E">
            <w:pPr>
              <w:jc w:val="both"/>
              <w:rPr>
                <w:rFonts w:ascii="Tahoma" w:hAnsi="Tahoma" w:cs="Tahoma"/>
              </w:rPr>
            </w:pPr>
            <w:r w:rsidRPr="00051ED5">
              <w:rPr>
                <w:rFonts w:ascii="Tahoma" w:hAnsi="Tahoma" w:cs="Tahoma"/>
              </w:rPr>
              <w:t>CCS</w:t>
            </w:r>
          </w:p>
        </w:tc>
        <w:tc>
          <w:tcPr>
            <w:tcW w:w="2700" w:type="dxa"/>
          </w:tcPr>
          <w:p w14:paraId="7FE9DC78" w14:textId="77777777" w:rsidR="007377E7" w:rsidRPr="00051ED5" w:rsidRDefault="007377E7" w:rsidP="0071148E">
            <w:pPr>
              <w:jc w:val="both"/>
              <w:rPr>
                <w:rFonts w:ascii="Tahoma" w:hAnsi="Tahoma" w:cs="Tahoma"/>
              </w:rPr>
            </w:pPr>
          </w:p>
        </w:tc>
      </w:tr>
      <w:tr w:rsidR="007377E7" w:rsidRPr="00051ED5" w14:paraId="318101A2" w14:textId="77777777" w:rsidTr="007377E7">
        <w:trPr>
          <w:trHeight w:val="183"/>
        </w:trPr>
        <w:tc>
          <w:tcPr>
            <w:tcW w:w="712" w:type="dxa"/>
          </w:tcPr>
          <w:p w14:paraId="6F82B8CA" w14:textId="76B47FA7" w:rsidR="007377E7" w:rsidRPr="00051ED5" w:rsidRDefault="008B6887" w:rsidP="0071148E">
            <w:pPr>
              <w:jc w:val="both"/>
              <w:rPr>
                <w:rFonts w:ascii="Tahoma" w:hAnsi="Tahoma" w:cs="Tahoma"/>
              </w:rPr>
            </w:pPr>
            <w:r>
              <w:rPr>
                <w:rFonts w:ascii="Tahoma" w:hAnsi="Tahoma" w:cs="Tahoma"/>
              </w:rPr>
              <w:t>19</w:t>
            </w:r>
          </w:p>
        </w:tc>
        <w:tc>
          <w:tcPr>
            <w:tcW w:w="4058" w:type="dxa"/>
          </w:tcPr>
          <w:p w14:paraId="04F80ADB" w14:textId="3ACEF4E3" w:rsidR="007377E7" w:rsidRPr="00051ED5" w:rsidRDefault="007377E7" w:rsidP="0071148E">
            <w:pPr>
              <w:jc w:val="both"/>
              <w:rPr>
                <w:rFonts w:ascii="Tahoma" w:hAnsi="Tahoma" w:cs="Tahoma"/>
              </w:rPr>
            </w:pPr>
            <w:r w:rsidRPr="00051ED5">
              <w:rPr>
                <w:rFonts w:ascii="Tahoma" w:hAnsi="Tahoma" w:cs="Tahoma"/>
              </w:rPr>
              <w:t xml:space="preserve">Development </w:t>
            </w:r>
            <w:r w:rsidR="00ED5BB5">
              <w:rPr>
                <w:rFonts w:ascii="Tahoma" w:hAnsi="Tahoma" w:cs="Tahoma"/>
              </w:rPr>
              <w:t>o</w:t>
            </w:r>
            <w:r w:rsidRPr="00051ED5">
              <w:rPr>
                <w:rFonts w:ascii="Tahoma" w:hAnsi="Tahoma" w:cs="Tahoma"/>
              </w:rPr>
              <w:t xml:space="preserve">f Molding Machine </w:t>
            </w:r>
            <w:r w:rsidR="00ED5BB5">
              <w:rPr>
                <w:rFonts w:ascii="Tahoma" w:hAnsi="Tahoma" w:cs="Tahoma"/>
              </w:rPr>
              <w:t>f</w:t>
            </w:r>
            <w:r w:rsidRPr="00051ED5">
              <w:rPr>
                <w:rFonts w:ascii="Tahoma" w:hAnsi="Tahoma" w:cs="Tahoma"/>
              </w:rPr>
              <w:t>or Petal-Shape Gum Paste</w:t>
            </w:r>
          </w:p>
        </w:tc>
        <w:tc>
          <w:tcPr>
            <w:tcW w:w="1980" w:type="dxa"/>
          </w:tcPr>
          <w:p w14:paraId="3AC53592" w14:textId="77777777" w:rsidR="007377E7" w:rsidRPr="00051ED5" w:rsidRDefault="007377E7" w:rsidP="0071148E">
            <w:pPr>
              <w:jc w:val="both"/>
              <w:rPr>
                <w:rFonts w:ascii="Tahoma" w:hAnsi="Tahoma" w:cs="Tahoma"/>
              </w:rPr>
            </w:pPr>
            <w:r w:rsidRPr="00051ED5">
              <w:rPr>
                <w:rFonts w:ascii="Tahoma" w:hAnsi="Tahoma" w:cs="Tahoma"/>
              </w:rPr>
              <w:t>Adam Rombaoa</w:t>
            </w:r>
          </w:p>
        </w:tc>
        <w:tc>
          <w:tcPr>
            <w:tcW w:w="1350" w:type="dxa"/>
          </w:tcPr>
          <w:p w14:paraId="3AA4FCDA" w14:textId="77777777" w:rsidR="007377E7" w:rsidRPr="00051ED5" w:rsidRDefault="007377E7" w:rsidP="0071148E">
            <w:pPr>
              <w:ind w:left="720" w:hanging="720"/>
              <w:jc w:val="both"/>
              <w:rPr>
                <w:rFonts w:ascii="Tahoma" w:hAnsi="Tahoma" w:cs="Tahoma"/>
              </w:rPr>
            </w:pPr>
            <w:r w:rsidRPr="00051ED5">
              <w:rPr>
                <w:rFonts w:ascii="Tahoma" w:hAnsi="Tahoma" w:cs="Tahoma"/>
              </w:rPr>
              <w:t>CET</w:t>
            </w:r>
          </w:p>
        </w:tc>
        <w:tc>
          <w:tcPr>
            <w:tcW w:w="2700" w:type="dxa"/>
          </w:tcPr>
          <w:p w14:paraId="668516BA" w14:textId="77777777" w:rsidR="007377E7" w:rsidRPr="00051ED5" w:rsidRDefault="007377E7" w:rsidP="0071148E">
            <w:pPr>
              <w:jc w:val="both"/>
              <w:rPr>
                <w:rFonts w:ascii="Tahoma" w:hAnsi="Tahoma" w:cs="Tahoma"/>
              </w:rPr>
            </w:pPr>
          </w:p>
        </w:tc>
      </w:tr>
      <w:tr w:rsidR="007377E7" w:rsidRPr="00051ED5" w14:paraId="6798B233" w14:textId="77777777" w:rsidTr="007377E7">
        <w:trPr>
          <w:trHeight w:val="183"/>
        </w:trPr>
        <w:tc>
          <w:tcPr>
            <w:tcW w:w="712" w:type="dxa"/>
          </w:tcPr>
          <w:p w14:paraId="3D286830" w14:textId="54E1AA13" w:rsidR="007377E7" w:rsidRPr="00051ED5" w:rsidRDefault="008B6887" w:rsidP="0071148E">
            <w:pPr>
              <w:jc w:val="both"/>
              <w:rPr>
                <w:rFonts w:ascii="Tahoma" w:hAnsi="Tahoma" w:cs="Tahoma"/>
              </w:rPr>
            </w:pPr>
            <w:r>
              <w:rPr>
                <w:rFonts w:ascii="Tahoma" w:hAnsi="Tahoma" w:cs="Tahoma"/>
              </w:rPr>
              <w:t>20</w:t>
            </w:r>
          </w:p>
        </w:tc>
        <w:tc>
          <w:tcPr>
            <w:tcW w:w="4058" w:type="dxa"/>
          </w:tcPr>
          <w:p w14:paraId="5231C617" w14:textId="77777777" w:rsidR="007377E7" w:rsidRPr="00051ED5" w:rsidRDefault="007377E7" w:rsidP="0071148E">
            <w:pPr>
              <w:jc w:val="both"/>
              <w:rPr>
                <w:rFonts w:ascii="Tahoma" w:hAnsi="Tahoma" w:cs="Tahoma"/>
              </w:rPr>
            </w:pPr>
            <w:r w:rsidRPr="00051ED5">
              <w:rPr>
                <w:rFonts w:ascii="Tahoma" w:hAnsi="Tahoma" w:cs="Tahoma"/>
              </w:rPr>
              <w:t>9 -Element Electronically Steerable Parasitic Array Radiator Antenna for Ultra High Frequency Band</w:t>
            </w:r>
          </w:p>
        </w:tc>
        <w:tc>
          <w:tcPr>
            <w:tcW w:w="1980" w:type="dxa"/>
          </w:tcPr>
          <w:p w14:paraId="5A89333A" w14:textId="77777777" w:rsidR="007377E7" w:rsidRPr="00051ED5" w:rsidRDefault="007377E7" w:rsidP="0071148E">
            <w:pPr>
              <w:jc w:val="both"/>
              <w:rPr>
                <w:rFonts w:ascii="Tahoma" w:hAnsi="Tahoma" w:cs="Tahoma"/>
              </w:rPr>
            </w:pPr>
            <w:r w:rsidRPr="00051ED5">
              <w:rPr>
                <w:rFonts w:ascii="Tahoma" w:hAnsi="Tahoma" w:cs="Tahoma"/>
              </w:rPr>
              <w:t>Don Louie Sanvictores</w:t>
            </w:r>
          </w:p>
        </w:tc>
        <w:tc>
          <w:tcPr>
            <w:tcW w:w="1350" w:type="dxa"/>
          </w:tcPr>
          <w:p w14:paraId="5C7F0DDD" w14:textId="77777777" w:rsidR="007377E7" w:rsidRPr="00051ED5" w:rsidRDefault="007377E7" w:rsidP="0071148E">
            <w:pPr>
              <w:jc w:val="both"/>
              <w:rPr>
                <w:rFonts w:ascii="Tahoma" w:hAnsi="Tahoma" w:cs="Tahoma"/>
              </w:rPr>
            </w:pPr>
            <w:r w:rsidRPr="00051ED5">
              <w:rPr>
                <w:rFonts w:ascii="Tahoma" w:hAnsi="Tahoma" w:cs="Tahoma"/>
              </w:rPr>
              <w:t>CET</w:t>
            </w:r>
          </w:p>
        </w:tc>
        <w:tc>
          <w:tcPr>
            <w:tcW w:w="2700" w:type="dxa"/>
          </w:tcPr>
          <w:p w14:paraId="1143B04E" w14:textId="77777777" w:rsidR="007377E7" w:rsidRPr="00051ED5" w:rsidRDefault="007377E7" w:rsidP="0071148E">
            <w:pPr>
              <w:jc w:val="both"/>
              <w:rPr>
                <w:rFonts w:ascii="Tahoma" w:hAnsi="Tahoma" w:cs="Tahoma"/>
              </w:rPr>
            </w:pPr>
          </w:p>
        </w:tc>
      </w:tr>
      <w:tr w:rsidR="007377E7" w:rsidRPr="00051ED5" w14:paraId="4D6E8861" w14:textId="77777777" w:rsidTr="007377E7">
        <w:trPr>
          <w:trHeight w:val="183"/>
        </w:trPr>
        <w:tc>
          <w:tcPr>
            <w:tcW w:w="712" w:type="dxa"/>
          </w:tcPr>
          <w:p w14:paraId="67F93F24" w14:textId="17C09A48" w:rsidR="007377E7" w:rsidRPr="00051ED5" w:rsidRDefault="008B6887" w:rsidP="0071148E">
            <w:pPr>
              <w:jc w:val="both"/>
              <w:rPr>
                <w:rFonts w:ascii="Tahoma" w:hAnsi="Tahoma" w:cs="Tahoma"/>
              </w:rPr>
            </w:pPr>
            <w:r>
              <w:rPr>
                <w:rFonts w:ascii="Tahoma" w:hAnsi="Tahoma" w:cs="Tahoma"/>
              </w:rPr>
              <w:t>21</w:t>
            </w:r>
          </w:p>
        </w:tc>
        <w:tc>
          <w:tcPr>
            <w:tcW w:w="4058" w:type="dxa"/>
          </w:tcPr>
          <w:p w14:paraId="5FF84881" w14:textId="77777777" w:rsidR="007377E7" w:rsidRPr="00051ED5" w:rsidRDefault="007377E7" w:rsidP="0071148E">
            <w:pPr>
              <w:jc w:val="both"/>
              <w:rPr>
                <w:rFonts w:ascii="Tahoma" w:hAnsi="Tahoma" w:cs="Tahoma"/>
              </w:rPr>
            </w:pPr>
            <w:r w:rsidRPr="00051ED5">
              <w:rPr>
                <w:rFonts w:ascii="Tahoma" w:hAnsi="Tahoma" w:cs="Tahoma"/>
              </w:rPr>
              <w:t>Modified Blowfish Algorithm</w:t>
            </w:r>
          </w:p>
        </w:tc>
        <w:tc>
          <w:tcPr>
            <w:tcW w:w="1980" w:type="dxa"/>
          </w:tcPr>
          <w:p w14:paraId="53026370" w14:textId="77777777" w:rsidR="007377E7" w:rsidRPr="00051ED5" w:rsidRDefault="007377E7" w:rsidP="0071148E">
            <w:pPr>
              <w:jc w:val="both"/>
              <w:rPr>
                <w:rFonts w:ascii="Tahoma" w:hAnsi="Tahoma" w:cs="Tahoma"/>
              </w:rPr>
            </w:pPr>
            <w:r w:rsidRPr="00051ED5">
              <w:rPr>
                <w:rFonts w:ascii="Tahoma" w:hAnsi="Tahoma" w:cs="Tahoma"/>
              </w:rPr>
              <w:t>Theda Flare Quilala</w:t>
            </w:r>
          </w:p>
        </w:tc>
        <w:tc>
          <w:tcPr>
            <w:tcW w:w="1350" w:type="dxa"/>
          </w:tcPr>
          <w:p w14:paraId="1DADB314" w14:textId="77777777" w:rsidR="007377E7" w:rsidRPr="00051ED5" w:rsidRDefault="007377E7" w:rsidP="0071148E">
            <w:pPr>
              <w:jc w:val="both"/>
              <w:rPr>
                <w:rFonts w:ascii="Tahoma" w:hAnsi="Tahoma" w:cs="Tahoma"/>
              </w:rPr>
            </w:pPr>
            <w:r w:rsidRPr="00051ED5">
              <w:rPr>
                <w:rFonts w:ascii="Tahoma" w:hAnsi="Tahoma" w:cs="Tahoma"/>
              </w:rPr>
              <w:t>CCS</w:t>
            </w:r>
          </w:p>
        </w:tc>
        <w:tc>
          <w:tcPr>
            <w:tcW w:w="2700" w:type="dxa"/>
          </w:tcPr>
          <w:p w14:paraId="2BBBD59E" w14:textId="77777777" w:rsidR="007377E7" w:rsidRPr="00051ED5" w:rsidRDefault="007377E7" w:rsidP="0071148E">
            <w:pPr>
              <w:jc w:val="both"/>
              <w:rPr>
                <w:rFonts w:ascii="Tahoma" w:hAnsi="Tahoma" w:cs="Tahoma"/>
              </w:rPr>
            </w:pPr>
          </w:p>
        </w:tc>
      </w:tr>
      <w:tr w:rsidR="007377E7" w:rsidRPr="00051ED5" w14:paraId="321FF74E" w14:textId="77777777" w:rsidTr="007377E7">
        <w:trPr>
          <w:trHeight w:val="183"/>
        </w:trPr>
        <w:tc>
          <w:tcPr>
            <w:tcW w:w="712" w:type="dxa"/>
          </w:tcPr>
          <w:p w14:paraId="2472D7BE" w14:textId="45CA7F1D" w:rsidR="007377E7" w:rsidRPr="00051ED5" w:rsidRDefault="008B6887" w:rsidP="0071148E">
            <w:pPr>
              <w:jc w:val="both"/>
              <w:rPr>
                <w:rFonts w:ascii="Tahoma" w:hAnsi="Tahoma" w:cs="Tahoma"/>
              </w:rPr>
            </w:pPr>
            <w:r>
              <w:rPr>
                <w:rFonts w:ascii="Tahoma" w:hAnsi="Tahoma" w:cs="Tahoma"/>
              </w:rPr>
              <w:t>22</w:t>
            </w:r>
          </w:p>
        </w:tc>
        <w:tc>
          <w:tcPr>
            <w:tcW w:w="4058" w:type="dxa"/>
          </w:tcPr>
          <w:p w14:paraId="64CB5A14" w14:textId="77777777" w:rsidR="007377E7" w:rsidRPr="00051ED5" w:rsidRDefault="007377E7" w:rsidP="0071148E">
            <w:pPr>
              <w:jc w:val="both"/>
              <w:rPr>
                <w:rFonts w:ascii="Tahoma" w:hAnsi="Tahoma" w:cs="Tahoma"/>
              </w:rPr>
            </w:pPr>
            <w:r w:rsidRPr="00051ED5">
              <w:rPr>
                <w:rFonts w:ascii="Tahoma" w:hAnsi="Tahoma" w:cs="Tahoma"/>
              </w:rPr>
              <w:t>Securing Electronic Medical Records using Modified Blowfish Algorithm</w:t>
            </w:r>
          </w:p>
        </w:tc>
        <w:tc>
          <w:tcPr>
            <w:tcW w:w="1980" w:type="dxa"/>
          </w:tcPr>
          <w:p w14:paraId="684BAB19" w14:textId="77777777" w:rsidR="007377E7" w:rsidRPr="00051ED5" w:rsidRDefault="007377E7" w:rsidP="0071148E">
            <w:pPr>
              <w:jc w:val="both"/>
              <w:rPr>
                <w:rFonts w:ascii="Tahoma" w:hAnsi="Tahoma" w:cs="Tahoma"/>
              </w:rPr>
            </w:pPr>
            <w:r w:rsidRPr="00051ED5">
              <w:rPr>
                <w:rFonts w:ascii="Tahoma" w:hAnsi="Tahoma" w:cs="Tahoma"/>
              </w:rPr>
              <w:t>Theda Flare Quilala</w:t>
            </w:r>
          </w:p>
        </w:tc>
        <w:tc>
          <w:tcPr>
            <w:tcW w:w="1350" w:type="dxa"/>
          </w:tcPr>
          <w:p w14:paraId="39EFC542" w14:textId="77777777" w:rsidR="007377E7" w:rsidRPr="00051ED5" w:rsidRDefault="007377E7" w:rsidP="0071148E">
            <w:pPr>
              <w:jc w:val="both"/>
              <w:rPr>
                <w:rFonts w:ascii="Tahoma" w:hAnsi="Tahoma" w:cs="Tahoma"/>
              </w:rPr>
            </w:pPr>
            <w:r w:rsidRPr="00051ED5">
              <w:rPr>
                <w:rFonts w:ascii="Tahoma" w:hAnsi="Tahoma" w:cs="Tahoma"/>
              </w:rPr>
              <w:t>CCS</w:t>
            </w:r>
          </w:p>
        </w:tc>
        <w:tc>
          <w:tcPr>
            <w:tcW w:w="2700" w:type="dxa"/>
          </w:tcPr>
          <w:p w14:paraId="3E6F5363" w14:textId="77777777" w:rsidR="007377E7" w:rsidRPr="00051ED5" w:rsidRDefault="007377E7" w:rsidP="0071148E">
            <w:pPr>
              <w:jc w:val="both"/>
              <w:rPr>
                <w:rFonts w:ascii="Tahoma" w:hAnsi="Tahoma" w:cs="Tahoma"/>
              </w:rPr>
            </w:pPr>
          </w:p>
        </w:tc>
      </w:tr>
      <w:tr w:rsidR="007377E7" w:rsidRPr="00051ED5" w14:paraId="69495378" w14:textId="77777777" w:rsidTr="007377E7">
        <w:trPr>
          <w:trHeight w:val="183"/>
        </w:trPr>
        <w:tc>
          <w:tcPr>
            <w:tcW w:w="712" w:type="dxa"/>
          </w:tcPr>
          <w:p w14:paraId="2A6F36EF" w14:textId="12A19A72" w:rsidR="007377E7" w:rsidRPr="00051ED5" w:rsidRDefault="008B6887" w:rsidP="0071148E">
            <w:pPr>
              <w:jc w:val="both"/>
              <w:rPr>
                <w:rFonts w:ascii="Tahoma" w:hAnsi="Tahoma" w:cs="Tahoma"/>
              </w:rPr>
            </w:pPr>
            <w:r>
              <w:rPr>
                <w:rFonts w:ascii="Tahoma" w:hAnsi="Tahoma" w:cs="Tahoma"/>
              </w:rPr>
              <w:t>23</w:t>
            </w:r>
          </w:p>
        </w:tc>
        <w:tc>
          <w:tcPr>
            <w:tcW w:w="4058" w:type="dxa"/>
          </w:tcPr>
          <w:p w14:paraId="079B4AEA" w14:textId="77777777" w:rsidR="007377E7" w:rsidRPr="00051ED5" w:rsidRDefault="007377E7" w:rsidP="0071148E">
            <w:pPr>
              <w:jc w:val="both"/>
              <w:rPr>
                <w:rFonts w:ascii="Tahoma" w:hAnsi="Tahoma" w:cs="Tahoma"/>
              </w:rPr>
            </w:pPr>
            <w:r w:rsidRPr="00051ED5">
              <w:rPr>
                <w:rFonts w:ascii="Tahoma" w:hAnsi="Tahoma" w:cs="Tahoma"/>
              </w:rPr>
              <w:t>Optimization of Traditional Muscovado Cook Stove in Gerona Tarlac</w:t>
            </w:r>
          </w:p>
        </w:tc>
        <w:tc>
          <w:tcPr>
            <w:tcW w:w="1980" w:type="dxa"/>
          </w:tcPr>
          <w:p w14:paraId="6B95AF8C" w14:textId="77777777" w:rsidR="007377E7" w:rsidRPr="00051ED5" w:rsidRDefault="007377E7" w:rsidP="0071148E">
            <w:pPr>
              <w:jc w:val="both"/>
              <w:rPr>
                <w:rFonts w:ascii="Tahoma" w:hAnsi="Tahoma" w:cs="Tahoma"/>
              </w:rPr>
            </w:pPr>
            <w:r w:rsidRPr="00051ED5">
              <w:rPr>
                <w:rFonts w:ascii="Tahoma" w:hAnsi="Tahoma" w:cs="Tahoma"/>
              </w:rPr>
              <w:t>Larry Suboc</w:t>
            </w:r>
          </w:p>
        </w:tc>
        <w:tc>
          <w:tcPr>
            <w:tcW w:w="1350" w:type="dxa"/>
          </w:tcPr>
          <w:p w14:paraId="687C8511" w14:textId="77777777" w:rsidR="007377E7" w:rsidRPr="00051ED5" w:rsidRDefault="007377E7" w:rsidP="0071148E">
            <w:pPr>
              <w:jc w:val="both"/>
              <w:rPr>
                <w:rFonts w:ascii="Tahoma" w:hAnsi="Tahoma" w:cs="Tahoma"/>
              </w:rPr>
            </w:pPr>
            <w:r w:rsidRPr="00051ED5">
              <w:rPr>
                <w:rFonts w:ascii="Tahoma" w:hAnsi="Tahoma" w:cs="Tahoma"/>
              </w:rPr>
              <w:t>CET</w:t>
            </w:r>
          </w:p>
        </w:tc>
        <w:tc>
          <w:tcPr>
            <w:tcW w:w="2700" w:type="dxa"/>
          </w:tcPr>
          <w:p w14:paraId="0C09DD15" w14:textId="77777777" w:rsidR="007377E7" w:rsidRPr="00051ED5" w:rsidRDefault="007377E7" w:rsidP="0071148E">
            <w:pPr>
              <w:pStyle w:val="ListParagraph"/>
              <w:numPr>
                <w:ilvl w:val="0"/>
                <w:numId w:val="2"/>
              </w:numPr>
              <w:jc w:val="both"/>
              <w:rPr>
                <w:rFonts w:ascii="Tahoma" w:hAnsi="Tahoma" w:cs="Tahoma"/>
              </w:rPr>
            </w:pPr>
            <w:r w:rsidRPr="00051ED5">
              <w:rPr>
                <w:rFonts w:ascii="Tahoma" w:hAnsi="Tahoma" w:cs="Tahoma"/>
              </w:rPr>
              <w:t>3</w:t>
            </w:r>
            <w:r w:rsidRPr="00051ED5">
              <w:rPr>
                <w:rFonts w:ascii="Tahoma" w:hAnsi="Tahoma" w:cs="Tahoma"/>
                <w:vertAlign w:val="superscript"/>
              </w:rPr>
              <w:t>rd</w:t>
            </w:r>
            <w:r w:rsidRPr="00051ED5">
              <w:rPr>
                <w:rFonts w:ascii="Tahoma" w:hAnsi="Tahoma" w:cs="Tahoma"/>
              </w:rPr>
              <w:t xml:space="preserve"> place In- House Review of Completed Researches (STEM Category</w:t>
            </w:r>
          </w:p>
        </w:tc>
      </w:tr>
      <w:tr w:rsidR="007377E7" w:rsidRPr="00051ED5" w14:paraId="7AF1934A" w14:textId="77777777" w:rsidTr="007377E7">
        <w:trPr>
          <w:trHeight w:val="183"/>
        </w:trPr>
        <w:tc>
          <w:tcPr>
            <w:tcW w:w="712" w:type="dxa"/>
          </w:tcPr>
          <w:p w14:paraId="3D1415C2" w14:textId="223172CA" w:rsidR="007377E7" w:rsidRPr="00051ED5" w:rsidRDefault="008B6887" w:rsidP="0071148E">
            <w:pPr>
              <w:jc w:val="both"/>
              <w:rPr>
                <w:rFonts w:ascii="Tahoma" w:hAnsi="Tahoma" w:cs="Tahoma"/>
              </w:rPr>
            </w:pPr>
            <w:r>
              <w:rPr>
                <w:rFonts w:ascii="Tahoma" w:hAnsi="Tahoma" w:cs="Tahoma"/>
              </w:rPr>
              <w:t>24</w:t>
            </w:r>
          </w:p>
        </w:tc>
        <w:tc>
          <w:tcPr>
            <w:tcW w:w="4058" w:type="dxa"/>
          </w:tcPr>
          <w:p w14:paraId="46939449" w14:textId="77777777" w:rsidR="007377E7" w:rsidRPr="00051ED5" w:rsidRDefault="007377E7" w:rsidP="0071148E">
            <w:pPr>
              <w:jc w:val="both"/>
              <w:rPr>
                <w:rFonts w:ascii="Tahoma" w:hAnsi="Tahoma" w:cs="Tahoma"/>
              </w:rPr>
            </w:pPr>
            <w:r w:rsidRPr="00051ED5">
              <w:rPr>
                <w:rFonts w:ascii="Tahoma" w:hAnsi="Tahoma" w:cs="Tahoma"/>
              </w:rPr>
              <w:t>Energy Consumption Analysis in a Computer Laboratory</w:t>
            </w:r>
          </w:p>
        </w:tc>
        <w:tc>
          <w:tcPr>
            <w:tcW w:w="1980" w:type="dxa"/>
          </w:tcPr>
          <w:p w14:paraId="26AC8212" w14:textId="77777777" w:rsidR="007377E7" w:rsidRPr="00051ED5" w:rsidRDefault="007377E7" w:rsidP="0071148E">
            <w:pPr>
              <w:jc w:val="both"/>
              <w:rPr>
                <w:rFonts w:ascii="Tahoma" w:hAnsi="Tahoma" w:cs="Tahoma"/>
              </w:rPr>
            </w:pPr>
            <w:r w:rsidRPr="00051ED5">
              <w:rPr>
                <w:rFonts w:ascii="Tahoma" w:hAnsi="Tahoma" w:cs="Tahoma"/>
              </w:rPr>
              <w:t>Dennis Virtudazo</w:t>
            </w:r>
          </w:p>
        </w:tc>
        <w:tc>
          <w:tcPr>
            <w:tcW w:w="1350" w:type="dxa"/>
          </w:tcPr>
          <w:p w14:paraId="4306C64E" w14:textId="77777777" w:rsidR="007377E7" w:rsidRPr="00051ED5" w:rsidRDefault="007377E7" w:rsidP="0071148E">
            <w:pPr>
              <w:jc w:val="both"/>
              <w:rPr>
                <w:rFonts w:ascii="Tahoma" w:hAnsi="Tahoma" w:cs="Tahoma"/>
              </w:rPr>
            </w:pPr>
            <w:r w:rsidRPr="00051ED5">
              <w:rPr>
                <w:rFonts w:ascii="Tahoma" w:hAnsi="Tahoma" w:cs="Tahoma"/>
              </w:rPr>
              <w:t>CCS</w:t>
            </w:r>
          </w:p>
        </w:tc>
        <w:tc>
          <w:tcPr>
            <w:tcW w:w="2700" w:type="dxa"/>
          </w:tcPr>
          <w:p w14:paraId="75F26909" w14:textId="77777777" w:rsidR="007377E7" w:rsidRPr="00051ED5" w:rsidRDefault="007377E7" w:rsidP="0071148E">
            <w:pPr>
              <w:jc w:val="both"/>
              <w:rPr>
                <w:rFonts w:ascii="Tahoma" w:hAnsi="Tahoma" w:cs="Tahoma"/>
              </w:rPr>
            </w:pPr>
          </w:p>
        </w:tc>
      </w:tr>
      <w:tr w:rsidR="007377E7" w:rsidRPr="00051ED5" w14:paraId="059865C1" w14:textId="77777777" w:rsidTr="007377E7">
        <w:trPr>
          <w:trHeight w:val="183"/>
        </w:trPr>
        <w:tc>
          <w:tcPr>
            <w:tcW w:w="712" w:type="dxa"/>
          </w:tcPr>
          <w:p w14:paraId="20AC7399" w14:textId="7C6EDB06" w:rsidR="007377E7" w:rsidRPr="00051ED5" w:rsidRDefault="008B6887" w:rsidP="0071148E">
            <w:pPr>
              <w:jc w:val="both"/>
              <w:rPr>
                <w:rFonts w:ascii="Tahoma" w:hAnsi="Tahoma" w:cs="Tahoma"/>
              </w:rPr>
            </w:pPr>
            <w:r>
              <w:rPr>
                <w:rFonts w:ascii="Tahoma" w:hAnsi="Tahoma" w:cs="Tahoma"/>
              </w:rPr>
              <w:t>25</w:t>
            </w:r>
          </w:p>
        </w:tc>
        <w:tc>
          <w:tcPr>
            <w:tcW w:w="4058" w:type="dxa"/>
          </w:tcPr>
          <w:p w14:paraId="12DB75D9" w14:textId="77777777" w:rsidR="007377E7" w:rsidRPr="00051ED5" w:rsidRDefault="007377E7" w:rsidP="0071148E">
            <w:pPr>
              <w:jc w:val="both"/>
              <w:rPr>
                <w:rFonts w:ascii="Tahoma" w:hAnsi="Tahoma" w:cs="Tahoma"/>
              </w:rPr>
            </w:pPr>
            <w:r w:rsidRPr="00051ED5">
              <w:rPr>
                <w:rFonts w:ascii="Tahoma" w:hAnsi="Tahoma" w:cs="Tahoma"/>
              </w:rPr>
              <w:t>Composition and Process of Producing Sweet Potato- Based Desserts</w:t>
            </w:r>
          </w:p>
        </w:tc>
        <w:tc>
          <w:tcPr>
            <w:tcW w:w="1980" w:type="dxa"/>
          </w:tcPr>
          <w:p w14:paraId="0844C154" w14:textId="77777777" w:rsidR="007377E7" w:rsidRPr="00051ED5" w:rsidRDefault="007377E7" w:rsidP="0071148E">
            <w:pPr>
              <w:jc w:val="both"/>
              <w:rPr>
                <w:rFonts w:ascii="Tahoma" w:hAnsi="Tahoma" w:cs="Tahoma"/>
              </w:rPr>
            </w:pPr>
            <w:r w:rsidRPr="00051ED5">
              <w:rPr>
                <w:rFonts w:ascii="Tahoma" w:hAnsi="Tahoma" w:cs="Tahoma"/>
              </w:rPr>
              <w:t>Lea Milan</w:t>
            </w:r>
          </w:p>
        </w:tc>
        <w:tc>
          <w:tcPr>
            <w:tcW w:w="1350" w:type="dxa"/>
          </w:tcPr>
          <w:p w14:paraId="50B96F88" w14:textId="77777777" w:rsidR="007377E7" w:rsidRPr="00051ED5" w:rsidRDefault="007377E7" w:rsidP="0071148E">
            <w:pPr>
              <w:jc w:val="both"/>
              <w:rPr>
                <w:rFonts w:ascii="Tahoma" w:hAnsi="Tahoma" w:cs="Tahoma"/>
              </w:rPr>
            </w:pPr>
            <w:r w:rsidRPr="00051ED5">
              <w:rPr>
                <w:rFonts w:ascii="Tahoma" w:hAnsi="Tahoma" w:cs="Tahoma"/>
              </w:rPr>
              <w:t>COS</w:t>
            </w:r>
          </w:p>
        </w:tc>
        <w:tc>
          <w:tcPr>
            <w:tcW w:w="2700" w:type="dxa"/>
          </w:tcPr>
          <w:p w14:paraId="74F8A133" w14:textId="77777777" w:rsidR="007377E7" w:rsidRPr="00051ED5" w:rsidRDefault="007377E7" w:rsidP="0071148E">
            <w:pPr>
              <w:jc w:val="both"/>
              <w:rPr>
                <w:rFonts w:ascii="Tahoma" w:hAnsi="Tahoma" w:cs="Tahoma"/>
              </w:rPr>
            </w:pPr>
          </w:p>
        </w:tc>
      </w:tr>
      <w:tr w:rsidR="007377E7" w:rsidRPr="00051ED5" w14:paraId="69EAFA31" w14:textId="77777777" w:rsidTr="007377E7">
        <w:trPr>
          <w:trHeight w:val="183"/>
        </w:trPr>
        <w:tc>
          <w:tcPr>
            <w:tcW w:w="712" w:type="dxa"/>
          </w:tcPr>
          <w:p w14:paraId="42845E01" w14:textId="18F1AC8A" w:rsidR="007377E7" w:rsidRPr="00051ED5" w:rsidRDefault="008B6887" w:rsidP="0071148E">
            <w:pPr>
              <w:jc w:val="both"/>
              <w:rPr>
                <w:rFonts w:ascii="Tahoma" w:hAnsi="Tahoma" w:cs="Tahoma"/>
              </w:rPr>
            </w:pPr>
            <w:r>
              <w:rPr>
                <w:rFonts w:ascii="Tahoma" w:hAnsi="Tahoma" w:cs="Tahoma"/>
              </w:rPr>
              <w:t>26</w:t>
            </w:r>
          </w:p>
        </w:tc>
        <w:tc>
          <w:tcPr>
            <w:tcW w:w="4058" w:type="dxa"/>
          </w:tcPr>
          <w:p w14:paraId="6B1716DF" w14:textId="77777777" w:rsidR="007377E7" w:rsidRPr="00051ED5" w:rsidRDefault="007377E7" w:rsidP="0071148E">
            <w:pPr>
              <w:jc w:val="both"/>
              <w:rPr>
                <w:rFonts w:ascii="Tahoma" w:hAnsi="Tahoma" w:cs="Tahoma"/>
              </w:rPr>
            </w:pPr>
            <w:r w:rsidRPr="00051ED5">
              <w:rPr>
                <w:rFonts w:ascii="Tahoma" w:hAnsi="Tahoma" w:cs="Tahoma"/>
              </w:rPr>
              <w:t>Career Success and Acquired Competency Skills of the Graduates of the Bachelor of Secondary Education- Physical Science of the College of Education, Tarlac State University</w:t>
            </w:r>
          </w:p>
        </w:tc>
        <w:tc>
          <w:tcPr>
            <w:tcW w:w="1980" w:type="dxa"/>
          </w:tcPr>
          <w:p w14:paraId="6FD5670A" w14:textId="77777777" w:rsidR="007377E7" w:rsidRPr="00051ED5" w:rsidRDefault="007377E7" w:rsidP="0071148E">
            <w:pPr>
              <w:jc w:val="both"/>
              <w:rPr>
                <w:rFonts w:ascii="Tahoma" w:hAnsi="Tahoma" w:cs="Tahoma"/>
              </w:rPr>
            </w:pPr>
            <w:r w:rsidRPr="00051ED5">
              <w:rPr>
                <w:rFonts w:ascii="Tahoma" w:hAnsi="Tahoma" w:cs="Tahoma"/>
              </w:rPr>
              <w:t>Jayson Punzalan</w:t>
            </w:r>
          </w:p>
        </w:tc>
        <w:tc>
          <w:tcPr>
            <w:tcW w:w="1350" w:type="dxa"/>
          </w:tcPr>
          <w:p w14:paraId="68DED88D" w14:textId="77777777" w:rsidR="007377E7" w:rsidRPr="00051ED5" w:rsidRDefault="007377E7" w:rsidP="0071148E">
            <w:pPr>
              <w:jc w:val="both"/>
              <w:rPr>
                <w:rFonts w:ascii="Tahoma" w:hAnsi="Tahoma" w:cs="Tahoma"/>
              </w:rPr>
            </w:pPr>
            <w:r w:rsidRPr="00051ED5">
              <w:rPr>
                <w:rFonts w:ascii="Tahoma" w:hAnsi="Tahoma" w:cs="Tahoma"/>
              </w:rPr>
              <w:t>CTE</w:t>
            </w:r>
          </w:p>
        </w:tc>
        <w:tc>
          <w:tcPr>
            <w:tcW w:w="2700" w:type="dxa"/>
          </w:tcPr>
          <w:p w14:paraId="4826850B" w14:textId="77777777" w:rsidR="007377E7" w:rsidRPr="00051ED5" w:rsidRDefault="007377E7" w:rsidP="0071148E">
            <w:pPr>
              <w:jc w:val="both"/>
              <w:rPr>
                <w:rFonts w:ascii="Tahoma" w:hAnsi="Tahoma" w:cs="Tahoma"/>
              </w:rPr>
            </w:pPr>
          </w:p>
        </w:tc>
      </w:tr>
      <w:tr w:rsidR="007377E7" w:rsidRPr="00051ED5" w14:paraId="2F968CF5" w14:textId="77777777" w:rsidTr="007377E7">
        <w:trPr>
          <w:trHeight w:val="183"/>
        </w:trPr>
        <w:tc>
          <w:tcPr>
            <w:tcW w:w="712" w:type="dxa"/>
          </w:tcPr>
          <w:p w14:paraId="768D2B93" w14:textId="284D930F" w:rsidR="007377E7" w:rsidRPr="00051ED5" w:rsidRDefault="008B6887" w:rsidP="0071148E">
            <w:pPr>
              <w:jc w:val="both"/>
              <w:rPr>
                <w:rFonts w:ascii="Tahoma" w:hAnsi="Tahoma" w:cs="Tahoma"/>
              </w:rPr>
            </w:pPr>
            <w:r>
              <w:rPr>
                <w:rFonts w:ascii="Tahoma" w:hAnsi="Tahoma" w:cs="Tahoma"/>
              </w:rPr>
              <w:t>27</w:t>
            </w:r>
          </w:p>
        </w:tc>
        <w:tc>
          <w:tcPr>
            <w:tcW w:w="4058" w:type="dxa"/>
          </w:tcPr>
          <w:p w14:paraId="20CD9752" w14:textId="77777777" w:rsidR="007377E7" w:rsidRPr="00051ED5" w:rsidRDefault="007377E7" w:rsidP="0071148E">
            <w:pPr>
              <w:jc w:val="both"/>
              <w:rPr>
                <w:rFonts w:ascii="Tahoma" w:hAnsi="Tahoma" w:cs="Tahoma"/>
              </w:rPr>
            </w:pPr>
            <w:r w:rsidRPr="00051ED5">
              <w:rPr>
                <w:rFonts w:ascii="Tahoma" w:hAnsi="Tahoma" w:cs="Tahoma"/>
              </w:rPr>
              <w:t>Amidst Difficulties: Challenges and Coping Mechanisms of Farmers in a Flood-Prone Community</w:t>
            </w:r>
          </w:p>
        </w:tc>
        <w:tc>
          <w:tcPr>
            <w:tcW w:w="1980" w:type="dxa"/>
          </w:tcPr>
          <w:p w14:paraId="0A32F471" w14:textId="77777777" w:rsidR="007377E7" w:rsidRPr="00051ED5" w:rsidRDefault="007377E7" w:rsidP="0071148E">
            <w:pPr>
              <w:jc w:val="both"/>
              <w:rPr>
                <w:rFonts w:ascii="Tahoma" w:hAnsi="Tahoma" w:cs="Tahoma"/>
              </w:rPr>
            </w:pPr>
            <w:r w:rsidRPr="00051ED5">
              <w:rPr>
                <w:rFonts w:ascii="Tahoma" w:hAnsi="Tahoma" w:cs="Tahoma"/>
              </w:rPr>
              <w:t>Jersey Pangilinan</w:t>
            </w:r>
          </w:p>
        </w:tc>
        <w:tc>
          <w:tcPr>
            <w:tcW w:w="1350" w:type="dxa"/>
          </w:tcPr>
          <w:p w14:paraId="5FD849BF" w14:textId="77777777" w:rsidR="007377E7" w:rsidRPr="00051ED5" w:rsidRDefault="007377E7" w:rsidP="0071148E">
            <w:pPr>
              <w:jc w:val="both"/>
              <w:rPr>
                <w:rFonts w:ascii="Tahoma" w:hAnsi="Tahoma" w:cs="Tahoma"/>
              </w:rPr>
            </w:pPr>
            <w:r w:rsidRPr="00051ED5">
              <w:rPr>
                <w:rFonts w:ascii="Tahoma" w:hAnsi="Tahoma" w:cs="Tahoma"/>
              </w:rPr>
              <w:t>CASS</w:t>
            </w:r>
          </w:p>
        </w:tc>
        <w:tc>
          <w:tcPr>
            <w:tcW w:w="2700" w:type="dxa"/>
          </w:tcPr>
          <w:p w14:paraId="07921528" w14:textId="77777777" w:rsidR="007377E7" w:rsidRPr="00051ED5" w:rsidRDefault="007377E7" w:rsidP="0071148E">
            <w:pPr>
              <w:jc w:val="both"/>
              <w:rPr>
                <w:rFonts w:ascii="Tahoma" w:hAnsi="Tahoma" w:cs="Tahoma"/>
              </w:rPr>
            </w:pPr>
          </w:p>
        </w:tc>
      </w:tr>
      <w:tr w:rsidR="007377E7" w:rsidRPr="00051ED5" w14:paraId="6E181036" w14:textId="77777777" w:rsidTr="007377E7">
        <w:trPr>
          <w:trHeight w:val="183"/>
        </w:trPr>
        <w:tc>
          <w:tcPr>
            <w:tcW w:w="712" w:type="dxa"/>
          </w:tcPr>
          <w:p w14:paraId="3DAA60C8" w14:textId="6561B95A" w:rsidR="007377E7" w:rsidRPr="00051ED5" w:rsidRDefault="008B6887" w:rsidP="0071148E">
            <w:pPr>
              <w:jc w:val="both"/>
              <w:rPr>
                <w:rFonts w:ascii="Tahoma" w:hAnsi="Tahoma" w:cs="Tahoma"/>
              </w:rPr>
            </w:pPr>
            <w:r>
              <w:rPr>
                <w:rFonts w:ascii="Tahoma" w:hAnsi="Tahoma" w:cs="Tahoma"/>
              </w:rPr>
              <w:lastRenderedPageBreak/>
              <w:t>28</w:t>
            </w:r>
          </w:p>
        </w:tc>
        <w:tc>
          <w:tcPr>
            <w:tcW w:w="4058" w:type="dxa"/>
          </w:tcPr>
          <w:p w14:paraId="4C4FA0F6" w14:textId="77777777" w:rsidR="007377E7" w:rsidRPr="00051ED5" w:rsidRDefault="007377E7" w:rsidP="0071148E">
            <w:pPr>
              <w:jc w:val="both"/>
              <w:rPr>
                <w:rFonts w:ascii="Tahoma" w:hAnsi="Tahoma" w:cs="Tahoma"/>
              </w:rPr>
            </w:pPr>
            <w:r w:rsidRPr="00051ED5">
              <w:rPr>
                <w:rFonts w:ascii="Tahoma" w:hAnsi="Tahoma" w:cs="Tahoma"/>
              </w:rPr>
              <w:t>Continuing Professional Development of the Teacher Education Faculty among State Universities and Colleges in Region III</w:t>
            </w:r>
          </w:p>
        </w:tc>
        <w:tc>
          <w:tcPr>
            <w:tcW w:w="1980" w:type="dxa"/>
          </w:tcPr>
          <w:p w14:paraId="25DEE213" w14:textId="77777777" w:rsidR="007377E7" w:rsidRPr="00051ED5" w:rsidRDefault="007377E7" w:rsidP="0071148E">
            <w:pPr>
              <w:jc w:val="both"/>
              <w:rPr>
                <w:rFonts w:ascii="Tahoma" w:hAnsi="Tahoma" w:cs="Tahoma"/>
              </w:rPr>
            </w:pPr>
            <w:r w:rsidRPr="00051ED5">
              <w:rPr>
                <w:rFonts w:ascii="Tahoma" w:hAnsi="Tahoma" w:cs="Tahoma"/>
              </w:rPr>
              <w:t>Ninez Tulo</w:t>
            </w:r>
          </w:p>
        </w:tc>
        <w:tc>
          <w:tcPr>
            <w:tcW w:w="1350" w:type="dxa"/>
          </w:tcPr>
          <w:p w14:paraId="7293AB2C" w14:textId="77777777" w:rsidR="007377E7" w:rsidRPr="00051ED5" w:rsidRDefault="007377E7" w:rsidP="0071148E">
            <w:pPr>
              <w:jc w:val="both"/>
              <w:rPr>
                <w:rFonts w:ascii="Tahoma" w:hAnsi="Tahoma" w:cs="Tahoma"/>
              </w:rPr>
            </w:pPr>
            <w:r w:rsidRPr="00051ED5">
              <w:rPr>
                <w:rFonts w:ascii="Tahoma" w:hAnsi="Tahoma" w:cs="Tahoma"/>
              </w:rPr>
              <w:t>CTE</w:t>
            </w:r>
          </w:p>
        </w:tc>
        <w:tc>
          <w:tcPr>
            <w:tcW w:w="2700" w:type="dxa"/>
          </w:tcPr>
          <w:p w14:paraId="261AA0A3" w14:textId="77777777" w:rsidR="007377E7" w:rsidRPr="00051ED5" w:rsidRDefault="007377E7" w:rsidP="0071148E">
            <w:pPr>
              <w:jc w:val="both"/>
              <w:rPr>
                <w:rFonts w:ascii="Tahoma" w:hAnsi="Tahoma" w:cs="Tahoma"/>
              </w:rPr>
            </w:pPr>
          </w:p>
        </w:tc>
      </w:tr>
      <w:tr w:rsidR="007377E7" w:rsidRPr="00051ED5" w14:paraId="25760FC9" w14:textId="77777777" w:rsidTr="007377E7">
        <w:trPr>
          <w:trHeight w:val="183"/>
        </w:trPr>
        <w:tc>
          <w:tcPr>
            <w:tcW w:w="712" w:type="dxa"/>
          </w:tcPr>
          <w:p w14:paraId="1967AFC9" w14:textId="0D02555B" w:rsidR="007377E7" w:rsidRPr="00051ED5" w:rsidRDefault="008B6887" w:rsidP="0071148E">
            <w:pPr>
              <w:jc w:val="both"/>
              <w:rPr>
                <w:rFonts w:ascii="Tahoma" w:hAnsi="Tahoma" w:cs="Tahoma"/>
              </w:rPr>
            </w:pPr>
            <w:r>
              <w:rPr>
                <w:rFonts w:ascii="Tahoma" w:hAnsi="Tahoma" w:cs="Tahoma"/>
              </w:rPr>
              <w:t>29</w:t>
            </w:r>
          </w:p>
        </w:tc>
        <w:tc>
          <w:tcPr>
            <w:tcW w:w="4058" w:type="dxa"/>
          </w:tcPr>
          <w:p w14:paraId="39CF5FBA" w14:textId="77777777" w:rsidR="007377E7" w:rsidRPr="00051ED5" w:rsidRDefault="007377E7" w:rsidP="0071148E">
            <w:pPr>
              <w:jc w:val="both"/>
              <w:rPr>
                <w:rFonts w:ascii="Tahoma" w:hAnsi="Tahoma" w:cs="Tahoma"/>
              </w:rPr>
            </w:pPr>
            <w:r w:rsidRPr="00051ED5">
              <w:rPr>
                <w:rFonts w:ascii="Tahoma" w:hAnsi="Tahoma" w:cs="Tahoma"/>
              </w:rPr>
              <w:t>Victim Survivor of Forced Labor Among Aetas: A Case Study in Tarlac</w:t>
            </w:r>
          </w:p>
        </w:tc>
        <w:tc>
          <w:tcPr>
            <w:tcW w:w="1980" w:type="dxa"/>
          </w:tcPr>
          <w:p w14:paraId="639834C4" w14:textId="77777777" w:rsidR="007377E7" w:rsidRPr="00051ED5" w:rsidRDefault="007377E7" w:rsidP="0071148E">
            <w:pPr>
              <w:jc w:val="both"/>
              <w:rPr>
                <w:rFonts w:ascii="Tahoma" w:hAnsi="Tahoma" w:cs="Tahoma"/>
              </w:rPr>
            </w:pPr>
            <w:r w:rsidRPr="00051ED5">
              <w:rPr>
                <w:rFonts w:ascii="Tahoma" w:hAnsi="Tahoma" w:cs="Tahoma"/>
              </w:rPr>
              <w:t>Ramil Las Igan</w:t>
            </w:r>
          </w:p>
        </w:tc>
        <w:tc>
          <w:tcPr>
            <w:tcW w:w="1350" w:type="dxa"/>
          </w:tcPr>
          <w:p w14:paraId="612D2702" w14:textId="77777777" w:rsidR="007377E7" w:rsidRPr="00051ED5" w:rsidRDefault="007377E7" w:rsidP="0071148E">
            <w:pPr>
              <w:jc w:val="both"/>
              <w:rPr>
                <w:rFonts w:ascii="Tahoma" w:hAnsi="Tahoma" w:cs="Tahoma"/>
              </w:rPr>
            </w:pPr>
            <w:r w:rsidRPr="00051ED5">
              <w:rPr>
                <w:rFonts w:ascii="Tahoma" w:hAnsi="Tahoma" w:cs="Tahoma"/>
              </w:rPr>
              <w:t>CCJE</w:t>
            </w:r>
          </w:p>
        </w:tc>
        <w:tc>
          <w:tcPr>
            <w:tcW w:w="2700" w:type="dxa"/>
          </w:tcPr>
          <w:p w14:paraId="1C3E4F78" w14:textId="77777777" w:rsidR="007377E7" w:rsidRPr="00051ED5" w:rsidRDefault="007377E7" w:rsidP="0071148E">
            <w:pPr>
              <w:jc w:val="both"/>
              <w:rPr>
                <w:rFonts w:ascii="Tahoma" w:hAnsi="Tahoma" w:cs="Tahoma"/>
              </w:rPr>
            </w:pPr>
          </w:p>
        </w:tc>
      </w:tr>
      <w:tr w:rsidR="007377E7" w:rsidRPr="00051ED5" w14:paraId="03EAE32B" w14:textId="77777777" w:rsidTr="007377E7">
        <w:trPr>
          <w:trHeight w:val="183"/>
        </w:trPr>
        <w:tc>
          <w:tcPr>
            <w:tcW w:w="712" w:type="dxa"/>
          </w:tcPr>
          <w:p w14:paraId="3D4855C1" w14:textId="5763CFED" w:rsidR="007377E7" w:rsidRPr="00051ED5" w:rsidRDefault="008B6887" w:rsidP="0071148E">
            <w:pPr>
              <w:jc w:val="both"/>
              <w:rPr>
                <w:rFonts w:ascii="Tahoma" w:hAnsi="Tahoma" w:cs="Tahoma"/>
              </w:rPr>
            </w:pPr>
            <w:r>
              <w:rPr>
                <w:rFonts w:ascii="Tahoma" w:hAnsi="Tahoma" w:cs="Tahoma"/>
              </w:rPr>
              <w:t>30</w:t>
            </w:r>
          </w:p>
        </w:tc>
        <w:tc>
          <w:tcPr>
            <w:tcW w:w="4058" w:type="dxa"/>
          </w:tcPr>
          <w:p w14:paraId="1B0EAEBF" w14:textId="77777777" w:rsidR="007377E7" w:rsidRPr="00051ED5" w:rsidRDefault="007377E7" w:rsidP="0071148E">
            <w:pPr>
              <w:jc w:val="both"/>
              <w:rPr>
                <w:rFonts w:ascii="Tahoma" w:hAnsi="Tahoma" w:cs="Tahoma"/>
              </w:rPr>
            </w:pPr>
            <w:r w:rsidRPr="00051ED5">
              <w:rPr>
                <w:rFonts w:ascii="Tahoma" w:hAnsi="Tahoma" w:cs="Tahoma"/>
              </w:rPr>
              <w:t>Employability Self-Efficacy Scale for Technical-Vocational Senior High School Students</w:t>
            </w:r>
          </w:p>
        </w:tc>
        <w:tc>
          <w:tcPr>
            <w:tcW w:w="1980" w:type="dxa"/>
          </w:tcPr>
          <w:p w14:paraId="1D52A2DD" w14:textId="77777777" w:rsidR="007377E7" w:rsidRPr="00051ED5" w:rsidRDefault="007377E7" w:rsidP="0071148E">
            <w:pPr>
              <w:jc w:val="both"/>
              <w:rPr>
                <w:rFonts w:ascii="Tahoma" w:hAnsi="Tahoma" w:cs="Tahoma"/>
              </w:rPr>
            </w:pPr>
            <w:r w:rsidRPr="00051ED5">
              <w:rPr>
                <w:rFonts w:ascii="Tahoma" w:hAnsi="Tahoma" w:cs="Tahoma"/>
              </w:rPr>
              <w:t>Rosana Pablico</w:t>
            </w:r>
          </w:p>
        </w:tc>
        <w:tc>
          <w:tcPr>
            <w:tcW w:w="1350" w:type="dxa"/>
          </w:tcPr>
          <w:p w14:paraId="063ECB16" w14:textId="77777777" w:rsidR="007377E7" w:rsidRPr="00051ED5" w:rsidRDefault="007377E7" w:rsidP="0071148E">
            <w:pPr>
              <w:jc w:val="both"/>
              <w:rPr>
                <w:rFonts w:ascii="Tahoma" w:hAnsi="Tahoma" w:cs="Tahoma"/>
              </w:rPr>
            </w:pPr>
            <w:r w:rsidRPr="00051ED5">
              <w:rPr>
                <w:rFonts w:ascii="Tahoma" w:hAnsi="Tahoma" w:cs="Tahoma"/>
              </w:rPr>
              <w:t>CTE</w:t>
            </w:r>
          </w:p>
        </w:tc>
        <w:tc>
          <w:tcPr>
            <w:tcW w:w="2700" w:type="dxa"/>
          </w:tcPr>
          <w:p w14:paraId="3201B374" w14:textId="77777777" w:rsidR="007377E7" w:rsidRPr="00051ED5" w:rsidRDefault="007377E7" w:rsidP="0071148E">
            <w:pPr>
              <w:jc w:val="both"/>
              <w:rPr>
                <w:rFonts w:ascii="Tahoma" w:hAnsi="Tahoma" w:cs="Tahoma"/>
              </w:rPr>
            </w:pPr>
          </w:p>
        </w:tc>
      </w:tr>
      <w:tr w:rsidR="007377E7" w:rsidRPr="00051ED5" w14:paraId="4C012B62" w14:textId="77777777" w:rsidTr="007377E7">
        <w:trPr>
          <w:trHeight w:val="183"/>
        </w:trPr>
        <w:tc>
          <w:tcPr>
            <w:tcW w:w="712" w:type="dxa"/>
          </w:tcPr>
          <w:p w14:paraId="6519A623" w14:textId="3AE2FDAF" w:rsidR="007377E7" w:rsidRPr="00051ED5" w:rsidRDefault="008B6887" w:rsidP="0071148E">
            <w:pPr>
              <w:jc w:val="both"/>
              <w:rPr>
                <w:rFonts w:ascii="Tahoma" w:hAnsi="Tahoma" w:cs="Tahoma"/>
              </w:rPr>
            </w:pPr>
            <w:r>
              <w:rPr>
                <w:rFonts w:ascii="Tahoma" w:hAnsi="Tahoma" w:cs="Tahoma"/>
              </w:rPr>
              <w:t>31</w:t>
            </w:r>
          </w:p>
        </w:tc>
        <w:tc>
          <w:tcPr>
            <w:tcW w:w="4058" w:type="dxa"/>
          </w:tcPr>
          <w:p w14:paraId="24076B6D" w14:textId="77777777" w:rsidR="007377E7" w:rsidRPr="00051ED5" w:rsidRDefault="007377E7" w:rsidP="0071148E">
            <w:pPr>
              <w:jc w:val="both"/>
              <w:rPr>
                <w:rFonts w:ascii="Tahoma" w:hAnsi="Tahoma" w:cs="Tahoma"/>
              </w:rPr>
            </w:pPr>
            <w:r w:rsidRPr="00051ED5">
              <w:rPr>
                <w:rFonts w:ascii="Tahoma" w:hAnsi="Tahoma" w:cs="Tahoma"/>
              </w:rPr>
              <w:t>Assessment of Extension Support Services to Micro-Food Processors’ Compliance to RA 10611 or Food Safety Act Of 2013</w:t>
            </w:r>
          </w:p>
        </w:tc>
        <w:tc>
          <w:tcPr>
            <w:tcW w:w="1980" w:type="dxa"/>
          </w:tcPr>
          <w:p w14:paraId="4BB0FEDA" w14:textId="77777777" w:rsidR="007377E7" w:rsidRPr="00051ED5" w:rsidRDefault="007377E7" w:rsidP="0071148E">
            <w:pPr>
              <w:jc w:val="both"/>
              <w:rPr>
                <w:rFonts w:ascii="Tahoma" w:hAnsi="Tahoma" w:cs="Tahoma"/>
              </w:rPr>
            </w:pPr>
            <w:r w:rsidRPr="00051ED5">
              <w:rPr>
                <w:rFonts w:ascii="Tahoma" w:hAnsi="Tahoma" w:cs="Tahoma"/>
              </w:rPr>
              <w:t>Vien Jamaica Samson</w:t>
            </w:r>
          </w:p>
        </w:tc>
        <w:tc>
          <w:tcPr>
            <w:tcW w:w="1350" w:type="dxa"/>
          </w:tcPr>
          <w:p w14:paraId="602DCB42" w14:textId="77777777" w:rsidR="007377E7" w:rsidRPr="00051ED5" w:rsidRDefault="007377E7" w:rsidP="0071148E">
            <w:pPr>
              <w:jc w:val="both"/>
              <w:rPr>
                <w:rFonts w:ascii="Tahoma" w:hAnsi="Tahoma" w:cs="Tahoma"/>
              </w:rPr>
            </w:pPr>
            <w:r w:rsidRPr="00051ED5">
              <w:rPr>
                <w:rFonts w:ascii="Tahoma" w:hAnsi="Tahoma" w:cs="Tahoma"/>
              </w:rPr>
              <w:t>CPAG</w:t>
            </w:r>
          </w:p>
        </w:tc>
        <w:tc>
          <w:tcPr>
            <w:tcW w:w="2700" w:type="dxa"/>
          </w:tcPr>
          <w:p w14:paraId="57DB898D" w14:textId="77777777" w:rsidR="007377E7" w:rsidRPr="00051ED5" w:rsidRDefault="007377E7" w:rsidP="0071148E">
            <w:pPr>
              <w:jc w:val="both"/>
              <w:rPr>
                <w:rFonts w:ascii="Tahoma" w:hAnsi="Tahoma" w:cs="Tahoma"/>
              </w:rPr>
            </w:pPr>
          </w:p>
        </w:tc>
      </w:tr>
      <w:tr w:rsidR="007377E7" w:rsidRPr="00051ED5" w14:paraId="19A9B66E" w14:textId="77777777" w:rsidTr="007377E7">
        <w:trPr>
          <w:trHeight w:val="183"/>
        </w:trPr>
        <w:tc>
          <w:tcPr>
            <w:tcW w:w="712" w:type="dxa"/>
          </w:tcPr>
          <w:p w14:paraId="4854FA9A" w14:textId="3333EEF0" w:rsidR="007377E7" w:rsidRPr="00051ED5" w:rsidRDefault="008B6887" w:rsidP="0071148E">
            <w:pPr>
              <w:jc w:val="both"/>
              <w:rPr>
                <w:rFonts w:ascii="Tahoma" w:hAnsi="Tahoma" w:cs="Tahoma"/>
              </w:rPr>
            </w:pPr>
            <w:r>
              <w:rPr>
                <w:rFonts w:ascii="Tahoma" w:hAnsi="Tahoma" w:cs="Tahoma"/>
              </w:rPr>
              <w:t>32</w:t>
            </w:r>
          </w:p>
        </w:tc>
        <w:tc>
          <w:tcPr>
            <w:tcW w:w="4058" w:type="dxa"/>
          </w:tcPr>
          <w:p w14:paraId="7F1ED07D" w14:textId="77777777" w:rsidR="007377E7" w:rsidRPr="00051ED5" w:rsidRDefault="007377E7" w:rsidP="0071148E">
            <w:pPr>
              <w:jc w:val="both"/>
              <w:rPr>
                <w:rFonts w:ascii="Tahoma" w:hAnsi="Tahoma" w:cs="Tahoma"/>
              </w:rPr>
            </w:pPr>
            <w:r w:rsidRPr="00051ED5">
              <w:rPr>
                <w:rFonts w:ascii="Tahoma" w:hAnsi="Tahoma" w:cs="Tahoma"/>
              </w:rPr>
              <w:t>The Role of Authentic Leadership and Authentic Followership to Self – Efficacy, Work Engagement and Organizational Commitment Among Nurses</w:t>
            </w:r>
          </w:p>
        </w:tc>
        <w:tc>
          <w:tcPr>
            <w:tcW w:w="1980" w:type="dxa"/>
          </w:tcPr>
          <w:p w14:paraId="5C3156DA" w14:textId="77777777" w:rsidR="007377E7" w:rsidRPr="00051ED5" w:rsidRDefault="007377E7" w:rsidP="0071148E">
            <w:pPr>
              <w:jc w:val="both"/>
              <w:rPr>
                <w:rFonts w:ascii="Tahoma" w:hAnsi="Tahoma" w:cs="Tahoma"/>
              </w:rPr>
            </w:pPr>
            <w:r w:rsidRPr="00051ED5">
              <w:rPr>
                <w:rFonts w:ascii="Tahoma" w:hAnsi="Tahoma" w:cs="Tahoma"/>
              </w:rPr>
              <w:t>Lucila Sunga</w:t>
            </w:r>
          </w:p>
        </w:tc>
        <w:tc>
          <w:tcPr>
            <w:tcW w:w="1350" w:type="dxa"/>
          </w:tcPr>
          <w:p w14:paraId="6BDDC461" w14:textId="77777777" w:rsidR="007377E7" w:rsidRPr="00051ED5" w:rsidRDefault="007377E7" w:rsidP="0071148E">
            <w:pPr>
              <w:jc w:val="both"/>
              <w:rPr>
                <w:rFonts w:ascii="Tahoma" w:hAnsi="Tahoma" w:cs="Tahoma"/>
              </w:rPr>
            </w:pPr>
            <w:r w:rsidRPr="00051ED5">
              <w:rPr>
                <w:rFonts w:ascii="Tahoma" w:hAnsi="Tahoma" w:cs="Tahoma"/>
              </w:rPr>
              <w:t>COS</w:t>
            </w:r>
          </w:p>
        </w:tc>
        <w:tc>
          <w:tcPr>
            <w:tcW w:w="2700" w:type="dxa"/>
          </w:tcPr>
          <w:p w14:paraId="35C3BF9D" w14:textId="77777777" w:rsidR="007377E7" w:rsidRPr="00051ED5" w:rsidRDefault="007377E7" w:rsidP="0071148E">
            <w:pPr>
              <w:pStyle w:val="ListParagraph"/>
              <w:numPr>
                <w:ilvl w:val="0"/>
                <w:numId w:val="2"/>
              </w:numPr>
              <w:jc w:val="both"/>
              <w:rPr>
                <w:rFonts w:ascii="Tahoma" w:hAnsi="Tahoma" w:cs="Tahoma"/>
              </w:rPr>
            </w:pPr>
            <w:r w:rsidRPr="00051ED5">
              <w:rPr>
                <w:rFonts w:ascii="Tahoma" w:hAnsi="Tahoma" w:cs="Tahoma"/>
              </w:rPr>
              <w:t>3</w:t>
            </w:r>
            <w:r w:rsidRPr="00051ED5">
              <w:rPr>
                <w:rFonts w:ascii="Tahoma" w:hAnsi="Tahoma" w:cs="Tahoma"/>
                <w:vertAlign w:val="superscript"/>
              </w:rPr>
              <w:t>rd</w:t>
            </w:r>
            <w:r w:rsidRPr="00051ED5">
              <w:rPr>
                <w:rFonts w:ascii="Tahoma" w:hAnsi="Tahoma" w:cs="Tahoma"/>
              </w:rPr>
              <w:t xml:space="preserve"> place In- House Review of Completed Researches (ABLESS Category</w:t>
            </w:r>
          </w:p>
        </w:tc>
      </w:tr>
      <w:tr w:rsidR="007377E7" w:rsidRPr="00051ED5" w14:paraId="7D438A4A" w14:textId="77777777" w:rsidTr="007377E7">
        <w:trPr>
          <w:trHeight w:val="183"/>
        </w:trPr>
        <w:tc>
          <w:tcPr>
            <w:tcW w:w="712" w:type="dxa"/>
          </w:tcPr>
          <w:p w14:paraId="69A7565C" w14:textId="54488373" w:rsidR="007377E7" w:rsidRPr="00051ED5" w:rsidRDefault="008B6887" w:rsidP="0071148E">
            <w:pPr>
              <w:jc w:val="both"/>
              <w:rPr>
                <w:rFonts w:ascii="Tahoma" w:hAnsi="Tahoma" w:cs="Tahoma"/>
              </w:rPr>
            </w:pPr>
            <w:r>
              <w:rPr>
                <w:rFonts w:ascii="Tahoma" w:hAnsi="Tahoma" w:cs="Tahoma"/>
              </w:rPr>
              <w:t>33</w:t>
            </w:r>
          </w:p>
        </w:tc>
        <w:tc>
          <w:tcPr>
            <w:tcW w:w="4058" w:type="dxa"/>
          </w:tcPr>
          <w:p w14:paraId="53A8FDE2" w14:textId="77777777" w:rsidR="007377E7" w:rsidRPr="00051ED5" w:rsidRDefault="007377E7" w:rsidP="0071148E">
            <w:pPr>
              <w:jc w:val="both"/>
              <w:rPr>
                <w:rFonts w:ascii="Tahoma" w:hAnsi="Tahoma" w:cs="Tahoma"/>
              </w:rPr>
            </w:pPr>
            <w:r w:rsidRPr="00051ED5">
              <w:rPr>
                <w:rFonts w:ascii="Tahoma" w:hAnsi="Tahoma" w:cs="Tahoma"/>
              </w:rPr>
              <w:t>An Ergonomic Risk Assessment in Relation to Productivity in an Aerospace Components Manufacturing Company</w:t>
            </w:r>
          </w:p>
        </w:tc>
        <w:tc>
          <w:tcPr>
            <w:tcW w:w="1980" w:type="dxa"/>
          </w:tcPr>
          <w:p w14:paraId="1520A79D" w14:textId="77777777" w:rsidR="007377E7" w:rsidRPr="00051ED5" w:rsidRDefault="007377E7" w:rsidP="0071148E">
            <w:pPr>
              <w:jc w:val="both"/>
              <w:rPr>
                <w:rFonts w:ascii="Tahoma" w:hAnsi="Tahoma" w:cs="Tahoma"/>
              </w:rPr>
            </w:pPr>
            <w:r w:rsidRPr="00051ED5">
              <w:rPr>
                <w:rFonts w:ascii="Tahoma" w:hAnsi="Tahoma" w:cs="Tahoma"/>
              </w:rPr>
              <w:t>Anna Angeles</w:t>
            </w:r>
          </w:p>
        </w:tc>
        <w:tc>
          <w:tcPr>
            <w:tcW w:w="1350" w:type="dxa"/>
          </w:tcPr>
          <w:p w14:paraId="20CAE3B7" w14:textId="77777777" w:rsidR="007377E7" w:rsidRPr="00051ED5" w:rsidRDefault="007377E7" w:rsidP="0071148E">
            <w:pPr>
              <w:jc w:val="both"/>
              <w:rPr>
                <w:rFonts w:ascii="Tahoma" w:hAnsi="Tahoma" w:cs="Tahoma"/>
              </w:rPr>
            </w:pPr>
            <w:r w:rsidRPr="00051ED5">
              <w:rPr>
                <w:rFonts w:ascii="Tahoma" w:hAnsi="Tahoma" w:cs="Tahoma"/>
              </w:rPr>
              <w:t>CET</w:t>
            </w:r>
          </w:p>
        </w:tc>
        <w:tc>
          <w:tcPr>
            <w:tcW w:w="2700" w:type="dxa"/>
          </w:tcPr>
          <w:p w14:paraId="228EA75E" w14:textId="77777777" w:rsidR="007377E7" w:rsidRPr="00051ED5" w:rsidRDefault="007377E7" w:rsidP="0071148E">
            <w:pPr>
              <w:jc w:val="both"/>
              <w:rPr>
                <w:rFonts w:ascii="Tahoma" w:hAnsi="Tahoma" w:cs="Tahoma"/>
              </w:rPr>
            </w:pPr>
          </w:p>
        </w:tc>
      </w:tr>
      <w:tr w:rsidR="007377E7" w:rsidRPr="00051ED5" w14:paraId="6E14B153" w14:textId="77777777" w:rsidTr="007377E7">
        <w:trPr>
          <w:trHeight w:val="183"/>
        </w:trPr>
        <w:tc>
          <w:tcPr>
            <w:tcW w:w="712" w:type="dxa"/>
          </w:tcPr>
          <w:p w14:paraId="231D32CB" w14:textId="26DFE16D" w:rsidR="007377E7" w:rsidRPr="00051ED5" w:rsidRDefault="008B6887" w:rsidP="0071148E">
            <w:pPr>
              <w:jc w:val="both"/>
              <w:rPr>
                <w:rFonts w:ascii="Tahoma" w:hAnsi="Tahoma" w:cs="Tahoma"/>
              </w:rPr>
            </w:pPr>
            <w:r>
              <w:rPr>
                <w:rFonts w:ascii="Tahoma" w:hAnsi="Tahoma" w:cs="Tahoma"/>
              </w:rPr>
              <w:t>34</w:t>
            </w:r>
          </w:p>
        </w:tc>
        <w:tc>
          <w:tcPr>
            <w:tcW w:w="4058" w:type="dxa"/>
          </w:tcPr>
          <w:p w14:paraId="32325D9A" w14:textId="271B7491" w:rsidR="007377E7" w:rsidRPr="00051ED5" w:rsidRDefault="007377E7" w:rsidP="0071148E">
            <w:pPr>
              <w:jc w:val="both"/>
              <w:rPr>
                <w:rFonts w:ascii="Tahoma" w:hAnsi="Tahoma" w:cs="Tahoma"/>
              </w:rPr>
            </w:pPr>
            <w:r w:rsidRPr="00051ED5">
              <w:rPr>
                <w:rFonts w:ascii="Tahoma" w:hAnsi="Tahoma" w:cs="Tahoma"/>
              </w:rPr>
              <w:t xml:space="preserve">Student Publications Management Practices and Challenges in State Universities </w:t>
            </w:r>
            <w:r w:rsidR="00ED5BB5">
              <w:rPr>
                <w:rFonts w:ascii="Tahoma" w:hAnsi="Tahoma" w:cs="Tahoma"/>
              </w:rPr>
              <w:t>i</w:t>
            </w:r>
            <w:r w:rsidRPr="00051ED5">
              <w:rPr>
                <w:rFonts w:ascii="Tahoma" w:hAnsi="Tahoma" w:cs="Tahoma"/>
              </w:rPr>
              <w:t>n Region III: Basis for a Proposed Management Framework</w:t>
            </w:r>
          </w:p>
        </w:tc>
        <w:tc>
          <w:tcPr>
            <w:tcW w:w="1980" w:type="dxa"/>
          </w:tcPr>
          <w:p w14:paraId="513DBE34" w14:textId="77777777" w:rsidR="007377E7" w:rsidRPr="00051ED5" w:rsidRDefault="007377E7" w:rsidP="0071148E">
            <w:pPr>
              <w:jc w:val="both"/>
              <w:rPr>
                <w:rFonts w:ascii="Tahoma" w:hAnsi="Tahoma" w:cs="Tahoma"/>
              </w:rPr>
            </w:pPr>
            <w:r w:rsidRPr="00051ED5">
              <w:rPr>
                <w:rFonts w:ascii="Tahoma" w:hAnsi="Tahoma" w:cs="Tahoma"/>
              </w:rPr>
              <w:t>Gladie Natherine Cabanizas</w:t>
            </w:r>
          </w:p>
        </w:tc>
        <w:tc>
          <w:tcPr>
            <w:tcW w:w="1350" w:type="dxa"/>
          </w:tcPr>
          <w:p w14:paraId="48B6A1E3" w14:textId="77777777" w:rsidR="007377E7" w:rsidRPr="00051ED5" w:rsidRDefault="007377E7" w:rsidP="0071148E">
            <w:pPr>
              <w:jc w:val="both"/>
              <w:rPr>
                <w:rFonts w:ascii="Tahoma" w:hAnsi="Tahoma" w:cs="Tahoma"/>
              </w:rPr>
            </w:pPr>
            <w:r w:rsidRPr="00051ED5">
              <w:rPr>
                <w:rFonts w:ascii="Tahoma" w:hAnsi="Tahoma" w:cs="Tahoma"/>
              </w:rPr>
              <w:t>CASS</w:t>
            </w:r>
          </w:p>
        </w:tc>
        <w:tc>
          <w:tcPr>
            <w:tcW w:w="2700" w:type="dxa"/>
          </w:tcPr>
          <w:p w14:paraId="216D68DE" w14:textId="77777777" w:rsidR="007377E7" w:rsidRPr="00051ED5" w:rsidRDefault="007377E7" w:rsidP="0071148E">
            <w:pPr>
              <w:jc w:val="both"/>
              <w:rPr>
                <w:rFonts w:ascii="Tahoma" w:hAnsi="Tahoma" w:cs="Tahoma"/>
              </w:rPr>
            </w:pPr>
          </w:p>
        </w:tc>
      </w:tr>
      <w:tr w:rsidR="007377E7" w:rsidRPr="00051ED5" w14:paraId="53242F6E" w14:textId="77777777" w:rsidTr="007377E7">
        <w:trPr>
          <w:trHeight w:val="183"/>
        </w:trPr>
        <w:tc>
          <w:tcPr>
            <w:tcW w:w="712" w:type="dxa"/>
          </w:tcPr>
          <w:p w14:paraId="2AE3A8FA" w14:textId="5088FBC2" w:rsidR="007377E7" w:rsidRPr="00051ED5" w:rsidRDefault="008B6887" w:rsidP="0071148E">
            <w:pPr>
              <w:jc w:val="both"/>
              <w:rPr>
                <w:rFonts w:ascii="Tahoma" w:hAnsi="Tahoma" w:cs="Tahoma"/>
              </w:rPr>
            </w:pPr>
            <w:r>
              <w:rPr>
                <w:rFonts w:ascii="Tahoma" w:hAnsi="Tahoma" w:cs="Tahoma"/>
              </w:rPr>
              <w:t>35</w:t>
            </w:r>
          </w:p>
        </w:tc>
        <w:tc>
          <w:tcPr>
            <w:tcW w:w="4058" w:type="dxa"/>
          </w:tcPr>
          <w:p w14:paraId="7AD640FB" w14:textId="77777777" w:rsidR="007377E7" w:rsidRPr="00051ED5" w:rsidRDefault="007377E7" w:rsidP="0071148E">
            <w:pPr>
              <w:jc w:val="both"/>
              <w:rPr>
                <w:rFonts w:ascii="Tahoma" w:hAnsi="Tahoma" w:cs="Tahoma"/>
              </w:rPr>
            </w:pPr>
            <w:r w:rsidRPr="00051ED5">
              <w:rPr>
                <w:rFonts w:ascii="Tahoma" w:hAnsi="Tahoma" w:cs="Tahoma"/>
              </w:rPr>
              <w:t>Citizen Satisfaction on Governance and Response in the Municipality of Concepcion, Tarlac: An Evaluation</w:t>
            </w:r>
          </w:p>
        </w:tc>
        <w:tc>
          <w:tcPr>
            <w:tcW w:w="1980" w:type="dxa"/>
          </w:tcPr>
          <w:p w14:paraId="0887C5F0" w14:textId="77777777" w:rsidR="007377E7" w:rsidRPr="00051ED5" w:rsidRDefault="007377E7" w:rsidP="0071148E">
            <w:pPr>
              <w:jc w:val="both"/>
              <w:rPr>
                <w:rFonts w:ascii="Tahoma" w:hAnsi="Tahoma" w:cs="Tahoma"/>
              </w:rPr>
            </w:pPr>
            <w:r w:rsidRPr="00051ED5">
              <w:rPr>
                <w:rFonts w:ascii="Tahoma" w:hAnsi="Tahoma" w:cs="Tahoma"/>
              </w:rPr>
              <w:t>Patricia Ann Estrada</w:t>
            </w:r>
          </w:p>
        </w:tc>
        <w:tc>
          <w:tcPr>
            <w:tcW w:w="1350" w:type="dxa"/>
          </w:tcPr>
          <w:p w14:paraId="5BC13944" w14:textId="77777777" w:rsidR="007377E7" w:rsidRPr="00051ED5" w:rsidRDefault="007377E7" w:rsidP="0071148E">
            <w:pPr>
              <w:jc w:val="both"/>
              <w:rPr>
                <w:rFonts w:ascii="Tahoma" w:hAnsi="Tahoma" w:cs="Tahoma"/>
              </w:rPr>
            </w:pPr>
            <w:r w:rsidRPr="00051ED5">
              <w:rPr>
                <w:rFonts w:ascii="Tahoma" w:hAnsi="Tahoma" w:cs="Tahoma"/>
              </w:rPr>
              <w:t>CPAG</w:t>
            </w:r>
          </w:p>
        </w:tc>
        <w:tc>
          <w:tcPr>
            <w:tcW w:w="2700" w:type="dxa"/>
          </w:tcPr>
          <w:p w14:paraId="1EBEBE92" w14:textId="77777777" w:rsidR="007377E7" w:rsidRPr="00051ED5" w:rsidRDefault="007377E7" w:rsidP="0071148E">
            <w:pPr>
              <w:jc w:val="both"/>
              <w:rPr>
                <w:rFonts w:ascii="Tahoma" w:hAnsi="Tahoma" w:cs="Tahoma"/>
              </w:rPr>
            </w:pPr>
          </w:p>
        </w:tc>
      </w:tr>
      <w:tr w:rsidR="007377E7" w:rsidRPr="00051ED5" w14:paraId="770C0183" w14:textId="77777777" w:rsidTr="007377E7">
        <w:trPr>
          <w:trHeight w:val="183"/>
        </w:trPr>
        <w:tc>
          <w:tcPr>
            <w:tcW w:w="712" w:type="dxa"/>
          </w:tcPr>
          <w:p w14:paraId="2E3C7EAE" w14:textId="3307FF9C" w:rsidR="007377E7" w:rsidRPr="008B6887" w:rsidRDefault="008B6887" w:rsidP="0071148E">
            <w:pPr>
              <w:jc w:val="both"/>
              <w:rPr>
                <w:rFonts w:ascii="Tahoma" w:hAnsi="Tahoma" w:cs="Tahoma"/>
              </w:rPr>
            </w:pPr>
            <w:r w:rsidRPr="008B6887">
              <w:rPr>
                <w:rFonts w:ascii="Tahoma" w:hAnsi="Tahoma" w:cs="Tahoma"/>
              </w:rPr>
              <w:t>36</w:t>
            </w:r>
          </w:p>
        </w:tc>
        <w:tc>
          <w:tcPr>
            <w:tcW w:w="4058" w:type="dxa"/>
          </w:tcPr>
          <w:p w14:paraId="61D4AC61" w14:textId="2C47180B" w:rsidR="007377E7" w:rsidRPr="008B6887" w:rsidRDefault="008B6887" w:rsidP="0071148E">
            <w:pPr>
              <w:jc w:val="both"/>
              <w:rPr>
                <w:rFonts w:ascii="Tahoma" w:hAnsi="Tahoma" w:cs="Tahoma"/>
              </w:rPr>
            </w:pPr>
            <w:r w:rsidRPr="008B6887">
              <w:rPr>
                <w:rFonts w:ascii="Tahoma" w:hAnsi="Tahoma" w:cs="Tahoma"/>
                <w:lang w:val="en-PH"/>
              </w:rPr>
              <w:t>Optimal Control on a Discrete Time Model for Tuberculosis</w:t>
            </w:r>
          </w:p>
        </w:tc>
        <w:tc>
          <w:tcPr>
            <w:tcW w:w="1980" w:type="dxa"/>
          </w:tcPr>
          <w:p w14:paraId="36E5F6E8" w14:textId="6145F93F" w:rsidR="007377E7" w:rsidRPr="008B6887" w:rsidRDefault="008B6887" w:rsidP="0071148E">
            <w:pPr>
              <w:jc w:val="both"/>
              <w:rPr>
                <w:rFonts w:ascii="Tahoma" w:hAnsi="Tahoma" w:cs="Tahoma"/>
              </w:rPr>
            </w:pPr>
            <w:r w:rsidRPr="008B6887">
              <w:rPr>
                <w:rFonts w:ascii="Tahoma" w:hAnsi="Tahoma" w:cs="Tahoma"/>
              </w:rPr>
              <w:t>Nancy Mati and John Sebastian Simon</w:t>
            </w:r>
          </w:p>
        </w:tc>
        <w:tc>
          <w:tcPr>
            <w:tcW w:w="1350" w:type="dxa"/>
          </w:tcPr>
          <w:p w14:paraId="2F3DEAD0" w14:textId="77777777" w:rsidR="007377E7" w:rsidRPr="00051ED5" w:rsidRDefault="007377E7" w:rsidP="0071148E">
            <w:pPr>
              <w:jc w:val="both"/>
              <w:rPr>
                <w:rFonts w:ascii="Tahoma" w:hAnsi="Tahoma" w:cs="Tahoma"/>
              </w:rPr>
            </w:pPr>
            <w:r w:rsidRPr="008B6887">
              <w:rPr>
                <w:rFonts w:ascii="Tahoma" w:hAnsi="Tahoma" w:cs="Tahoma"/>
              </w:rPr>
              <w:t>COS</w:t>
            </w:r>
          </w:p>
        </w:tc>
        <w:tc>
          <w:tcPr>
            <w:tcW w:w="2700" w:type="dxa"/>
          </w:tcPr>
          <w:p w14:paraId="756600CE" w14:textId="77777777" w:rsidR="007377E7" w:rsidRPr="00051ED5" w:rsidRDefault="007377E7" w:rsidP="0071148E">
            <w:pPr>
              <w:jc w:val="both"/>
              <w:rPr>
                <w:rFonts w:ascii="Tahoma" w:hAnsi="Tahoma" w:cs="Tahoma"/>
              </w:rPr>
            </w:pPr>
          </w:p>
        </w:tc>
      </w:tr>
      <w:tr w:rsidR="007377E7" w:rsidRPr="00051ED5" w14:paraId="365FAFDE" w14:textId="77777777" w:rsidTr="007377E7">
        <w:trPr>
          <w:trHeight w:val="183"/>
        </w:trPr>
        <w:tc>
          <w:tcPr>
            <w:tcW w:w="712" w:type="dxa"/>
          </w:tcPr>
          <w:p w14:paraId="22A30683" w14:textId="368ABA4B" w:rsidR="007377E7" w:rsidRPr="008B6887" w:rsidRDefault="008B6887" w:rsidP="0071148E">
            <w:pPr>
              <w:jc w:val="both"/>
              <w:rPr>
                <w:rFonts w:ascii="Tahoma" w:hAnsi="Tahoma" w:cs="Tahoma"/>
              </w:rPr>
            </w:pPr>
            <w:r w:rsidRPr="008B6887">
              <w:rPr>
                <w:rFonts w:ascii="Tahoma" w:hAnsi="Tahoma" w:cs="Tahoma"/>
              </w:rPr>
              <w:t>37</w:t>
            </w:r>
          </w:p>
        </w:tc>
        <w:tc>
          <w:tcPr>
            <w:tcW w:w="4058" w:type="dxa"/>
          </w:tcPr>
          <w:p w14:paraId="633D963F" w14:textId="295A5678" w:rsidR="007377E7" w:rsidRPr="008B6887" w:rsidRDefault="008B6887" w:rsidP="0071148E">
            <w:pPr>
              <w:jc w:val="both"/>
              <w:rPr>
                <w:rFonts w:ascii="Tahoma" w:hAnsi="Tahoma" w:cs="Tahoma"/>
              </w:rPr>
            </w:pPr>
            <w:r w:rsidRPr="008B6887">
              <w:rPr>
                <w:rFonts w:ascii="Tahoma" w:hAnsi="Tahoma" w:cs="Tahoma"/>
                <w:lang w:val="en-PH"/>
              </w:rPr>
              <w:t>Praxis of Organizational Development in the National Government Agencies: Towards a Proposed Innovative Model</w:t>
            </w:r>
          </w:p>
        </w:tc>
        <w:tc>
          <w:tcPr>
            <w:tcW w:w="1980" w:type="dxa"/>
          </w:tcPr>
          <w:p w14:paraId="4CB9D3BD" w14:textId="015F5872" w:rsidR="007377E7" w:rsidRPr="008B6887" w:rsidRDefault="008B6887" w:rsidP="0071148E">
            <w:pPr>
              <w:jc w:val="both"/>
              <w:rPr>
                <w:rFonts w:ascii="Tahoma" w:hAnsi="Tahoma" w:cs="Tahoma"/>
              </w:rPr>
            </w:pPr>
            <w:r w:rsidRPr="008B6887">
              <w:rPr>
                <w:rFonts w:ascii="Tahoma" w:hAnsi="Tahoma" w:cs="Tahoma"/>
              </w:rPr>
              <w:t>Ma. June S. Carlos</w:t>
            </w:r>
          </w:p>
        </w:tc>
        <w:tc>
          <w:tcPr>
            <w:tcW w:w="1350" w:type="dxa"/>
          </w:tcPr>
          <w:p w14:paraId="0FFCE63C" w14:textId="3DA553B7" w:rsidR="007377E7" w:rsidRPr="00051ED5" w:rsidRDefault="007377E7" w:rsidP="0071148E">
            <w:pPr>
              <w:jc w:val="both"/>
              <w:rPr>
                <w:rFonts w:ascii="Tahoma" w:hAnsi="Tahoma" w:cs="Tahoma"/>
              </w:rPr>
            </w:pPr>
            <w:r w:rsidRPr="008B6887">
              <w:rPr>
                <w:rFonts w:ascii="Tahoma" w:hAnsi="Tahoma" w:cs="Tahoma"/>
              </w:rPr>
              <w:t>C</w:t>
            </w:r>
            <w:r w:rsidR="008B6887" w:rsidRPr="008B6887">
              <w:rPr>
                <w:rFonts w:ascii="Tahoma" w:hAnsi="Tahoma" w:cs="Tahoma"/>
              </w:rPr>
              <w:t>PAG</w:t>
            </w:r>
          </w:p>
        </w:tc>
        <w:tc>
          <w:tcPr>
            <w:tcW w:w="2700" w:type="dxa"/>
          </w:tcPr>
          <w:p w14:paraId="741946D6" w14:textId="77777777" w:rsidR="007377E7" w:rsidRPr="00051ED5" w:rsidRDefault="007377E7" w:rsidP="0071148E">
            <w:pPr>
              <w:jc w:val="both"/>
              <w:rPr>
                <w:rFonts w:ascii="Tahoma" w:hAnsi="Tahoma" w:cs="Tahoma"/>
              </w:rPr>
            </w:pPr>
          </w:p>
        </w:tc>
      </w:tr>
      <w:tr w:rsidR="007377E7" w:rsidRPr="00051ED5" w14:paraId="0F4D22CC" w14:textId="77777777" w:rsidTr="007377E7">
        <w:trPr>
          <w:trHeight w:val="183"/>
        </w:trPr>
        <w:tc>
          <w:tcPr>
            <w:tcW w:w="712" w:type="dxa"/>
          </w:tcPr>
          <w:p w14:paraId="0FEAAC52" w14:textId="2AAD44FF" w:rsidR="007377E7" w:rsidRPr="00051ED5" w:rsidRDefault="008B6887" w:rsidP="0071148E">
            <w:pPr>
              <w:jc w:val="both"/>
              <w:rPr>
                <w:rFonts w:ascii="Tahoma" w:hAnsi="Tahoma" w:cs="Tahoma"/>
              </w:rPr>
            </w:pPr>
            <w:r>
              <w:rPr>
                <w:rFonts w:ascii="Tahoma" w:hAnsi="Tahoma" w:cs="Tahoma"/>
              </w:rPr>
              <w:t>38</w:t>
            </w:r>
          </w:p>
        </w:tc>
        <w:tc>
          <w:tcPr>
            <w:tcW w:w="4058" w:type="dxa"/>
          </w:tcPr>
          <w:p w14:paraId="38E18302" w14:textId="77777777" w:rsidR="007377E7" w:rsidRPr="00051ED5" w:rsidRDefault="007377E7" w:rsidP="0071148E">
            <w:pPr>
              <w:jc w:val="both"/>
              <w:rPr>
                <w:rFonts w:ascii="Tahoma" w:hAnsi="Tahoma" w:cs="Tahoma"/>
              </w:rPr>
            </w:pPr>
            <w:r w:rsidRPr="00051ED5">
              <w:rPr>
                <w:rFonts w:ascii="Tahoma" w:hAnsi="Tahoma" w:cs="Tahoma"/>
              </w:rPr>
              <w:t>Gauging Sustainable Competitiveness in the Philippines: An Analysis of the Cities and Municipalities Competitiveness Index (CMCI)</w:t>
            </w:r>
          </w:p>
        </w:tc>
        <w:tc>
          <w:tcPr>
            <w:tcW w:w="1980" w:type="dxa"/>
          </w:tcPr>
          <w:p w14:paraId="3E6BA690" w14:textId="77777777" w:rsidR="007377E7" w:rsidRPr="00051ED5" w:rsidRDefault="007377E7" w:rsidP="0071148E">
            <w:pPr>
              <w:jc w:val="both"/>
              <w:rPr>
                <w:rFonts w:ascii="Tahoma" w:hAnsi="Tahoma" w:cs="Tahoma"/>
              </w:rPr>
            </w:pPr>
            <w:r w:rsidRPr="00051ED5">
              <w:rPr>
                <w:rFonts w:ascii="Tahoma" w:hAnsi="Tahoma" w:cs="Tahoma"/>
              </w:rPr>
              <w:t>Ma. Tiara Fatima Galang</w:t>
            </w:r>
          </w:p>
        </w:tc>
        <w:tc>
          <w:tcPr>
            <w:tcW w:w="1350" w:type="dxa"/>
          </w:tcPr>
          <w:p w14:paraId="42E1BD0D" w14:textId="77777777" w:rsidR="007377E7" w:rsidRPr="00051ED5" w:rsidRDefault="007377E7" w:rsidP="0071148E">
            <w:pPr>
              <w:jc w:val="both"/>
              <w:rPr>
                <w:rFonts w:ascii="Tahoma" w:hAnsi="Tahoma" w:cs="Tahoma"/>
              </w:rPr>
            </w:pPr>
            <w:r w:rsidRPr="00051ED5">
              <w:rPr>
                <w:rFonts w:ascii="Tahoma" w:hAnsi="Tahoma" w:cs="Tahoma"/>
              </w:rPr>
              <w:t>CPAG</w:t>
            </w:r>
          </w:p>
        </w:tc>
        <w:tc>
          <w:tcPr>
            <w:tcW w:w="2700" w:type="dxa"/>
          </w:tcPr>
          <w:p w14:paraId="691E7449" w14:textId="77777777" w:rsidR="007377E7" w:rsidRPr="00051ED5" w:rsidRDefault="007377E7" w:rsidP="0071148E">
            <w:pPr>
              <w:jc w:val="both"/>
              <w:rPr>
                <w:rFonts w:ascii="Tahoma" w:hAnsi="Tahoma" w:cs="Tahoma"/>
              </w:rPr>
            </w:pPr>
          </w:p>
        </w:tc>
      </w:tr>
      <w:tr w:rsidR="007377E7" w:rsidRPr="00051ED5" w14:paraId="7F62A7E7" w14:textId="77777777" w:rsidTr="007377E7">
        <w:trPr>
          <w:trHeight w:val="183"/>
        </w:trPr>
        <w:tc>
          <w:tcPr>
            <w:tcW w:w="712" w:type="dxa"/>
          </w:tcPr>
          <w:p w14:paraId="1D3CB3F8" w14:textId="0714200A" w:rsidR="007377E7" w:rsidRPr="00051ED5" w:rsidRDefault="008B6887" w:rsidP="0071148E">
            <w:pPr>
              <w:jc w:val="both"/>
              <w:rPr>
                <w:rFonts w:ascii="Tahoma" w:hAnsi="Tahoma" w:cs="Tahoma"/>
              </w:rPr>
            </w:pPr>
            <w:r>
              <w:rPr>
                <w:rFonts w:ascii="Tahoma" w:hAnsi="Tahoma" w:cs="Tahoma"/>
              </w:rPr>
              <w:t>39</w:t>
            </w:r>
          </w:p>
        </w:tc>
        <w:tc>
          <w:tcPr>
            <w:tcW w:w="4058" w:type="dxa"/>
          </w:tcPr>
          <w:p w14:paraId="3CD0EBFD" w14:textId="77777777" w:rsidR="007377E7" w:rsidRPr="00051ED5" w:rsidRDefault="007377E7" w:rsidP="0071148E">
            <w:pPr>
              <w:jc w:val="both"/>
              <w:rPr>
                <w:rFonts w:ascii="Tahoma" w:hAnsi="Tahoma" w:cs="Tahoma"/>
              </w:rPr>
            </w:pPr>
            <w:r w:rsidRPr="00051ED5">
              <w:rPr>
                <w:rFonts w:ascii="Tahoma" w:hAnsi="Tahoma" w:cs="Tahoma"/>
              </w:rPr>
              <w:t>Lingguwistikong Etnograpiya ng Filipinas</w:t>
            </w:r>
          </w:p>
        </w:tc>
        <w:tc>
          <w:tcPr>
            <w:tcW w:w="1980" w:type="dxa"/>
          </w:tcPr>
          <w:p w14:paraId="35FA19E9" w14:textId="77777777" w:rsidR="007377E7" w:rsidRPr="00051ED5" w:rsidRDefault="007377E7" w:rsidP="0071148E">
            <w:pPr>
              <w:jc w:val="both"/>
              <w:rPr>
                <w:rFonts w:ascii="Tahoma" w:hAnsi="Tahoma" w:cs="Tahoma"/>
              </w:rPr>
            </w:pPr>
            <w:r w:rsidRPr="00051ED5">
              <w:rPr>
                <w:rFonts w:ascii="Tahoma" w:hAnsi="Tahoma" w:cs="Tahoma"/>
              </w:rPr>
              <w:t>Arlyn Cura, Daisy Inalvez, Raffy Aganon</w:t>
            </w:r>
          </w:p>
        </w:tc>
        <w:tc>
          <w:tcPr>
            <w:tcW w:w="1350" w:type="dxa"/>
          </w:tcPr>
          <w:p w14:paraId="56C0C0AE" w14:textId="77777777" w:rsidR="007377E7" w:rsidRPr="00051ED5" w:rsidRDefault="007377E7" w:rsidP="0071148E">
            <w:pPr>
              <w:jc w:val="both"/>
              <w:rPr>
                <w:rFonts w:ascii="Tahoma" w:hAnsi="Tahoma" w:cs="Tahoma"/>
              </w:rPr>
            </w:pPr>
            <w:r w:rsidRPr="00051ED5">
              <w:rPr>
                <w:rFonts w:ascii="Tahoma" w:hAnsi="Tahoma" w:cs="Tahoma"/>
              </w:rPr>
              <w:t>CTE</w:t>
            </w:r>
          </w:p>
        </w:tc>
        <w:tc>
          <w:tcPr>
            <w:tcW w:w="2700" w:type="dxa"/>
          </w:tcPr>
          <w:p w14:paraId="3BACC687" w14:textId="77777777" w:rsidR="007377E7" w:rsidRPr="00051ED5" w:rsidRDefault="007377E7" w:rsidP="0071148E">
            <w:pPr>
              <w:pStyle w:val="ListParagraph"/>
              <w:numPr>
                <w:ilvl w:val="0"/>
                <w:numId w:val="2"/>
              </w:numPr>
              <w:jc w:val="both"/>
              <w:rPr>
                <w:rFonts w:ascii="Tahoma" w:hAnsi="Tahoma" w:cs="Tahoma"/>
              </w:rPr>
            </w:pPr>
            <w:r w:rsidRPr="00051ED5">
              <w:rPr>
                <w:rFonts w:ascii="Tahoma" w:hAnsi="Tahoma" w:cs="Tahoma"/>
              </w:rPr>
              <w:t>2</w:t>
            </w:r>
            <w:r w:rsidRPr="00051ED5">
              <w:rPr>
                <w:rFonts w:ascii="Tahoma" w:hAnsi="Tahoma" w:cs="Tahoma"/>
                <w:vertAlign w:val="superscript"/>
              </w:rPr>
              <w:t>nd</w:t>
            </w:r>
            <w:r w:rsidRPr="00051ED5">
              <w:rPr>
                <w:rFonts w:ascii="Tahoma" w:hAnsi="Tahoma" w:cs="Tahoma"/>
              </w:rPr>
              <w:t xml:space="preserve"> place In- House Review of Completed Researches (ABLESS Category</w:t>
            </w:r>
          </w:p>
        </w:tc>
      </w:tr>
    </w:tbl>
    <w:p w14:paraId="06D049E0" w14:textId="77777777" w:rsidR="00EE360A" w:rsidRPr="00051ED5" w:rsidRDefault="00EE360A" w:rsidP="0071148E">
      <w:pPr>
        <w:jc w:val="both"/>
        <w:rPr>
          <w:rFonts w:ascii="Tahoma" w:hAnsi="Tahoma" w:cs="Tahoma"/>
        </w:rPr>
      </w:pPr>
    </w:p>
    <w:p w14:paraId="7FAEBAB6" w14:textId="77777777" w:rsidR="00D5148A" w:rsidRPr="00051ED5" w:rsidRDefault="00D5148A" w:rsidP="0071148E">
      <w:pPr>
        <w:jc w:val="both"/>
        <w:rPr>
          <w:rFonts w:ascii="Tahoma" w:hAnsi="Tahoma" w:cs="Tahoma"/>
        </w:rPr>
      </w:pPr>
    </w:p>
    <w:p w14:paraId="5F7E9F10" w14:textId="77777777" w:rsidR="00292FBF" w:rsidRDefault="00292FBF" w:rsidP="0071148E">
      <w:pPr>
        <w:jc w:val="both"/>
        <w:rPr>
          <w:rFonts w:ascii="Tahoma" w:hAnsi="Tahoma" w:cs="Tahoma"/>
          <w:b/>
        </w:rPr>
      </w:pPr>
    </w:p>
    <w:p w14:paraId="0E96BF16" w14:textId="0033D4FD" w:rsidR="009D3EF6" w:rsidRPr="00051ED5" w:rsidRDefault="009D3EF6" w:rsidP="0071148E">
      <w:pPr>
        <w:jc w:val="both"/>
        <w:rPr>
          <w:rFonts w:ascii="Tahoma" w:hAnsi="Tahoma" w:cs="Tahoma"/>
          <w:b/>
        </w:rPr>
      </w:pPr>
      <w:r w:rsidRPr="00051ED5">
        <w:rPr>
          <w:rFonts w:ascii="Tahoma" w:hAnsi="Tahoma" w:cs="Tahoma"/>
          <w:b/>
        </w:rPr>
        <w:t>Research Publications</w:t>
      </w:r>
    </w:p>
    <w:p w14:paraId="5ABC0AD0" w14:textId="7AF7AB4B" w:rsidR="00C95FE7" w:rsidRDefault="009D3EF6" w:rsidP="0071148E">
      <w:pPr>
        <w:jc w:val="both"/>
        <w:rPr>
          <w:rFonts w:ascii="Tahoma" w:hAnsi="Tahoma" w:cs="Tahoma"/>
        </w:rPr>
      </w:pPr>
      <w:r w:rsidRPr="00051ED5">
        <w:rPr>
          <w:rFonts w:ascii="Tahoma" w:hAnsi="Tahoma" w:cs="Tahoma"/>
          <w:b/>
        </w:rPr>
        <w:tab/>
      </w:r>
      <w:r w:rsidRPr="00051ED5">
        <w:rPr>
          <w:rFonts w:ascii="Tahoma" w:hAnsi="Tahoma" w:cs="Tahoma"/>
        </w:rPr>
        <w:t xml:space="preserve">The University Research Office </w:t>
      </w:r>
      <w:r w:rsidR="009C3CAE" w:rsidRPr="00051ED5">
        <w:rPr>
          <w:rFonts w:ascii="Tahoma" w:hAnsi="Tahoma" w:cs="Tahoma"/>
        </w:rPr>
        <w:t xml:space="preserve">has recorded a total number of </w:t>
      </w:r>
      <w:r w:rsidR="00C95FE7">
        <w:rPr>
          <w:rFonts w:ascii="Tahoma" w:hAnsi="Tahoma" w:cs="Tahoma"/>
        </w:rPr>
        <w:t>15</w:t>
      </w:r>
      <w:r w:rsidRPr="00051ED5">
        <w:rPr>
          <w:rFonts w:ascii="Tahoma" w:hAnsi="Tahoma" w:cs="Tahoma"/>
        </w:rPr>
        <w:t xml:space="preserve"> publications for this year. The table and below shows the</w:t>
      </w:r>
      <w:r w:rsidR="001A29E7" w:rsidRPr="00051ED5">
        <w:rPr>
          <w:rFonts w:ascii="Tahoma" w:hAnsi="Tahoma" w:cs="Tahoma"/>
        </w:rPr>
        <w:t xml:space="preserve"> list of publications produced</w:t>
      </w:r>
      <w:r w:rsidRPr="00051ED5">
        <w:rPr>
          <w:rFonts w:ascii="Tahoma" w:hAnsi="Tahoma" w:cs="Tahoma"/>
        </w:rPr>
        <w:t>.</w:t>
      </w:r>
    </w:p>
    <w:p w14:paraId="1B83559E" w14:textId="1171C34F" w:rsidR="00C95FE7" w:rsidRDefault="00C95FE7" w:rsidP="0071148E">
      <w:pPr>
        <w:jc w:val="both"/>
        <w:rPr>
          <w:rFonts w:ascii="Tahoma" w:hAnsi="Tahoma" w:cs="Tahoma"/>
        </w:rPr>
      </w:pPr>
      <w:r>
        <w:rPr>
          <w:rFonts w:ascii="Tahoma" w:hAnsi="Tahoma" w:cs="Tahoma"/>
          <w:noProof/>
        </w:rPr>
        <w:drawing>
          <wp:inline distT="0" distB="0" distL="0" distR="0" wp14:anchorId="442F3C27" wp14:editId="79F8EAD8">
            <wp:extent cx="5486400" cy="32004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45E6811" w14:textId="6B810EFE" w:rsidR="00C95FE7" w:rsidRDefault="008856C1" w:rsidP="0071148E">
      <w:pPr>
        <w:jc w:val="both"/>
        <w:rPr>
          <w:rFonts w:ascii="Tahoma" w:hAnsi="Tahoma" w:cs="Tahoma"/>
        </w:rPr>
      </w:pPr>
      <w:r>
        <w:rPr>
          <w:rFonts w:ascii="Tahoma" w:hAnsi="Tahoma" w:cs="Tahoma"/>
          <w:noProof/>
        </w:rPr>
        <w:drawing>
          <wp:inline distT="0" distB="0" distL="0" distR="0" wp14:anchorId="3A57F8E7" wp14:editId="1591CF73">
            <wp:extent cx="5486400" cy="3200400"/>
            <wp:effectExtent l="0" t="0" r="0" b="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129189D" w14:textId="77777777" w:rsidR="008856C1" w:rsidRPr="00051ED5" w:rsidRDefault="008856C1" w:rsidP="0071148E">
      <w:pPr>
        <w:jc w:val="both"/>
        <w:rPr>
          <w:rFonts w:ascii="Tahoma" w:hAnsi="Tahoma" w:cs="Tahoma"/>
        </w:rPr>
      </w:pPr>
    </w:p>
    <w:tbl>
      <w:tblPr>
        <w:tblStyle w:val="TableGrid"/>
        <w:tblW w:w="10890" w:type="dxa"/>
        <w:tblInd w:w="-815" w:type="dxa"/>
        <w:tblLook w:val="04A0" w:firstRow="1" w:lastRow="0" w:firstColumn="1" w:lastColumn="0" w:noHBand="0" w:noVBand="1"/>
      </w:tblPr>
      <w:tblGrid>
        <w:gridCol w:w="630"/>
        <w:gridCol w:w="3420"/>
        <w:gridCol w:w="1710"/>
        <w:gridCol w:w="1350"/>
        <w:gridCol w:w="2340"/>
        <w:gridCol w:w="1440"/>
      </w:tblGrid>
      <w:tr w:rsidR="00292FBF" w:rsidRPr="00051ED5" w14:paraId="28C52024" w14:textId="77777777" w:rsidTr="00292FBF">
        <w:tc>
          <w:tcPr>
            <w:tcW w:w="630" w:type="dxa"/>
          </w:tcPr>
          <w:p w14:paraId="6A1FB764" w14:textId="77777777" w:rsidR="00292FBF" w:rsidRPr="00051ED5" w:rsidRDefault="00292FBF" w:rsidP="0071148E">
            <w:pPr>
              <w:jc w:val="both"/>
              <w:rPr>
                <w:rFonts w:ascii="Tahoma" w:hAnsi="Tahoma" w:cs="Tahoma"/>
                <w:b/>
              </w:rPr>
            </w:pPr>
            <w:r w:rsidRPr="00051ED5">
              <w:rPr>
                <w:rFonts w:ascii="Tahoma" w:hAnsi="Tahoma" w:cs="Tahoma"/>
                <w:b/>
              </w:rPr>
              <w:t>No</w:t>
            </w:r>
          </w:p>
        </w:tc>
        <w:tc>
          <w:tcPr>
            <w:tcW w:w="3420" w:type="dxa"/>
          </w:tcPr>
          <w:p w14:paraId="5DCB6DA3" w14:textId="77777777" w:rsidR="00292FBF" w:rsidRPr="00051ED5" w:rsidRDefault="00292FBF" w:rsidP="0071148E">
            <w:pPr>
              <w:jc w:val="both"/>
              <w:rPr>
                <w:rFonts w:ascii="Tahoma" w:hAnsi="Tahoma" w:cs="Tahoma"/>
                <w:b/>
              </w:rPr>
            </w:pPr>
            <w:r w:rsidRPr="00051ED5">
              <w:rPr>
                <w:rFonts w:ascii="Tahoma" w:hAnsi="Tahoma" w:cs="Tahoma"/>
                <w:b/>
              </w:rPr>
              <w:t>Research Title</w:t>
            </w:r>
          </w:p>
        </w:tc>
        <w:tc>
          <w:tcPr>
            <w:tcW w:w="1710" w:type="dxa"/>
          </w:tcPr>
          <w:p w14:paraId="6039FF26" w14:textId="77777777" w:rsidR="00292FBF" w:rsidRPr="00051ED5" w:rsidRDefault="00292FBF" w:rsidP="0071148E">
            <w:pPr>
              <w:jc w:val="both"/>
              <w:rPr>
                <w:rFonts w:ascii="Tahoma" w:hAnsi="Tahoma" w:cs="Tahoma"/>
                <w:b/>
              </w:rPr>
            </w:pPr>
            <w:r w:rsidRPr="00051ED5">
              <w:rPr>
                <w:rFonts w:ascii="Tahoma" w:hAnsi="Tahoma" w:cs="Tahoma"/>
                <w:b/>
              </w:rPr>
              <w:t>Author/s</w:t>
            </w:r>
          </w:p>
        </w:tc>
        <w:tc>
          <w:tcPr>
            <w:tcW w:w="1350" w:type="dxa"/>
          </w:tcPr>
          <w:p w14:paraId="2BFE3517" w14:textId="77777777" w:rsidR="00292FBF" w:rsidRPr="00051ED5" w:rsidRDefault="00292FBF" w:rsidP="0071148E">
            <w:pPr>
              <w:jc w:val="both"/>
              <w:rPr>
                <w:rFonts w:ascii="Tahoma" w:hAnsi="Tahoma" w:cs="Tahoma"/>
                <w:b/>
              </w:rPr>
            </w:pPr>
            <w:r w:rsidRPr="00051ED5">
              <w:rPr>
                <w:rFonts w:ascii="Tahoma" w:hAnsi="Tahoma" w:cs="Tahoma"/>
                <w:b/>
              </w:rPr>
              <w:t>College</w:t>
            </w:r>
          </w:p>
        </w:tc>
        <w:tc>
          <w:tcPr>
            <w:tcW w:w="2340" w:type="dxa"/>
          </w:tcPr>
          <w:p w14:paraId="5247767E" w14:textId="77777777" w:rsidR="00292FBF" w:rsidRPr="00051ED5" w:rsidRDefault="00292FBF" w:rsidP="0071148E">
            <w:pPr>
              <w:jc w:val="both"/>
              <w:rPr>
                <w:rFonts w:ascii="Tahoma" w:hAnsi="Tahoma" w:cs="Tahoma"/>
                <w:b/>
              </w:rPr>
            </w:pPr>
            <w:r w:rsidRPr="00051ED5">
              <w:rPr>
                <w:rFonts w:ascii="Tahoma" w:hAnsi="Tahoma" w:cs="Tahoma"/>
                <w:b/>
              </w:rPr>
              <w:t>Name of Journal</w:t>
            </w:r>
          </w:p>
        </w:tc>
        <w:tc>
          <w:tcPr>
            <w:tcW w:w="1440" w:type="dxa"/>
          </w:tcPr>
          <w:p w14:paraId="1A999006" w14:textId="77777777" w:rsidR="00292FBF" w:rsidRPr="00051ED5" w:rsidRDefault="00292FBF" w:rsidP="0071148E">
            <w:pPr>
              <w:jc w:val="both"/>
              <w:rPr>
                <w:rFonts w:ascii="Tahoma" w:hAnsi="Tahoma" w:cs="Tahoma"/>
                <w:b/>
              </w:rPr>
            </w:pPr>
            <w:r w:rsidRPr="00051ED5">
              <w:rPr>
                <w:rFonts w:ascii="Tahoma" w:hAnsi="Tahoma" w:cs="Tahoma"/>
                <w:b/>
              </w:rPr>
              <w:t>Indexing</w:t>
            </w:r>
          </w:p>
        </w:tc>
      </w:tr>
      <w:tr w:rsidR="00292FBF" w:rsidRPr="00051ED5" w14:paraId="68FED298" w14:textId="77777777" w:rsidTr="00292FBF">
        <w:tc>
          <w:tcPr>
            <w:tcW w:w="630" w:type="dxa"/>
          </w:tcPr>
          <w:p w14:paraId="2D6EC9B7" w14:textId="77777777" w:rsidR="00292FBF" w:rsidRPr="00051ED5" w:rsidRDefault="00292FBF" w:rsidP="0071148E">
            <w:pPr>
              <w:jc w:val="both"/>
              <w:rPr>
                <w:rFonts w:ascii="Tahoma" w:hAnsi="Tahoma" w:cs="Tahoma"/>
              </w:rPr>
            </w:pPr>
            <w:r w:rsidRPr="00051ED5">
              <w:rPr>
                <w:rFonts w:ascii="Tahoma" w:hAnsi="Tahoma" w:cs="Tahoma"/>
              </w:rPr>
              <w:t>1</w:t>
            </w:r>
          </w:p>
        </w:tc>
        <w:tc>
          <w:tcPr>
            <w:tcW w:w="3420" w:type="dxa"/>
          </w:tcPr>
          <w:p w14:paraId="0E3D33A5" w14:textId="3B64757E" w:rsidR="00292FBF" w:rsidRPr="00051ED5" w:rsidRDefault="00292FBF" w:rsidP="0071148E">
            <w:pPr>
              <w:jc w:val="both"/>
              <w:rPr>
                <w:rFonts w:ascii="Tahoma" w:hAnsi="Tahoma" w:cs="Tahoma"/>
              </w:rPr>
            </w:pPr>
            <w:r w:rsidRPr="00292FBF">
              <w:rPr>
                <w:rFonts w:ascii="Tahoma" w:hAnsi="Tahoma" w:cs="Tahoma"/>
              </w:rPr>
              <w:t>Development and Validation of Infographics Based on the Least Mastered Competencies in Physics</w:t>
            </w:r>
          </w:p>
        </w:tc>
        <w:tc>
          <w:tcPr>
            <w:tcW w:w="1710" w:type="dxa"/>
          </w:tcPr>
          <w:p w14:paraId="5CF30354" w14:textId="7A15C1FD" w:rsidR="00292FBF" w:rsidRPr="00051ED5" w:rsidRDefault="00292FBF" w:rsidP="0071148E">
            <w:pPr>
              <w:jc w:val="both"/>
              <w:rPr>
                <w:rFonts w:ascii="Tahoma" w:hAnsi="Tahoma" w:cs="Tahoma"/>
              </w:rPr>
            </w:pPr>
            <w:r>
              <w:rPr>
                <w:rFonts w:ascii="Tahoma" w:hAnsi="Tahoma" w:cs="Tahoma"/>
              </w:rPr>
              <w:t>Cynthia Quiambao and Jayson Punzalan</w:t>
            </w:r>
          </w:p>
        </w:tc>
        <w:tc>
          <w:tcPr>
            <w:tcW w:w="1350" w:type="dxa"/>
          </w:tcPr>
          <w:p w14:paraId="71D384CE" w14:textId="77777777" w:rsidR="00292FBF" w:rsidRPr="00051ED5" w:rsidRDefault="00292FBF" w:rsidP="0071148E">
            <w:pPr>
              <w:jc w:val="both"/>
              <w:rPr>
                <w:rFonts w:ascii="Tahoma" w:hAnsi="Tahoma" w:cs="Tahoma"/>
              </w:rPr>
            </w:pPr>
            <w:r w:rsidRPr="00051ED5">
              <w:rPr>
                <w:rFonts w:ascii="Tahoma" w:hAnsi="Tahoma" w:cs="Tahoma"/>
              </w:rPr>
              <w:t>CTE</w:t>
            </w:r>
          </w:p>
        </w:tc>
        <w:tc>
          <w:tcPr>
            <w:tcW w:w="2340" w:type="dxa"/>
          </w:tcPr>
          <w:p w14:paraId="5A9AC420" w14:textId="56F4DDD0" w:rsidR="00292FBF" w:rsidRPr="00051ED5" w:rsidRDefault="00292FBF" w:rsidP="0071148E">
            <w:pPr>
              <w:jc w:val="both"/>
              <w:rPr>
                <w:rFonts w:ascii="Tahoma" w:hAnsi="Tahoma" w:cs="Tahoma"/>
              </w:rPr>
            </w:pPr>
            <w:r w:rsidRPr="00292FBF">
              <w:rPr>
                <w:rFonts w:ascii="Tahoma" w:hAnsi="Tahoma" w:cs="Tahoma"/>
              </w:rPr>
              <w:t>International Journal of Recent Technology and Engineering</w:t>
            </w:r>
          </w:p>
        </w:tc>
        <w:tc>
          <w:tcPr>
            <w:tcW w:w="1440" w:type="dxa"/>
          </w:tcPr>
          <w:p w14:paraId="7E62F209" w14:textId="79060B45" w:rsidR="00292FBF" w:rsidRPr="00051ED5" w:rsidRDefault="00292FBF" w:rsidP="0071148E">
            <w:pPr>
              <w:jc w:val="both"/>
              <w:rPr>
                <w:rFonts w:ascii="Tahoma" w:hAnsi="Tahoma" w:cs="Tahoma"/>
              </w:rPr>
            </w:pPr>
            <w:r>
              <w:rPr>
                <w:rFonts w:ascii="Tahoma" w:hAnsi="Tahoma" w:cs="Tahoma"/>
              </w:rPr>
              <w:t>Scopus</w:t>
            </w:r>
          </w:p>
        </w:tc>
      </w:tr>
      <w:tr w:rsidR="00292FBF" w:rsidRPr="00051ED5" w14:paraId="1A623648" w14:textId="77777777" w:rsidTr="00292FBF">
        <w:tc>
          <w:tcPr>
            <w:tcW w:w="630" w:type="dxa"/>
          </w:tcPr>
          <w:p w14:paraId="12E1F52D" w14:textId="77777777" w:rsidR="00292FBF" w:rsidRPr="00051ED5" w:rsidRDefault="00292FBF" w:rsidP="0071148E">
            <w:pPr>
              <w:jc w:val="both"/>
              <w:rPr>
                <w:rFonts w:ascii="Tahoma" w:hAnsi="Tahoma" w:cs="Tahoma"/>
              </w:rPr>
            </w:pPr>
            <w:r w:rsidRPr="00051ED5">
              <w:rPr>
                <w:rFonts w:ascii="Tahoma" w:hAnsi="Tahoma" w:cs="Tahoma"/>
              </w:rPr>
              <w:t>2</w:t>
            </w:r>
          </w:p>
        </w:tc>
        <w:tc>
          <w:tcPr>
            <w:tcW w:w="3420" w:type="dxa"/>
          </w:tcPr>
          <w:p w14:paraId="01877EAB" w14:textId="297763D6" w:rsidR="00292FBF" w:rsidRPr="00051ED5" w:rsidRDefault="00292FBF" w:rsidP="0071148E">
            <w:pPr>
              <w:jc w:val="both"/>
              <w:rPr>
                <w:rFonts w:ascii="Tahoma" w:hAnsi="Tahoma" w:cs="Tahoma"/>
              </w:rPr>
            </w:pPr>
            <w:r w:rsidRPr="00292FBF">
              <w:rPr>
                <w:rFonts w:ascii="Tahoma" w:hAnsi="Tahoma" w:cs="Tahoma"/>
              </w:rPr>
              <w:t>Comparative Review of the Features of Automated Sotware Testing Tools</w:t>
            </w:r>
          </w:p>
        </w:tc>
        <w:tc>
          <w:tcPr>
            <w:tcW w:w="1710" w:type="dxa"/>
          </w:tcPr>
          <w:p w14:paraId="461305E4" w14:textId="5CA35438" w:rsidR="00292FBF" w:rsidRPr="00051ED5" w:rsidRDefault="00292FBF" w:rsidP="0071148E">
            <w:pPr>
              <w:jc w:val="both"/>
              <w:rPr>
                <w:rFonts w:ascii="Tahoma" w:hAnsi="Tahoma" w:cs="Tahoma"/>
              </w:rPr>
            </w:pPr>
            <w:r>
              <w:rPr>
                <w:rFonts w:ascii="Tahoma" w:hAnsi="Tahoma" w:cs="Tahoma"/>
              </w:rPr>
              <w:t>Heidilyn Gamido</w:t>
            </w:r>
          </w:p>
        </w:tc>
        <w:tc>
          <w:tcPr>
            <w:tcW w:w="1350" w:type="dxa"/>
          </w:tcPr>
          <w:p w14:paraId="62D5D644" w14:textId="62A6C70F" w:rsidR="00292FBF" w:rsidRPr="00051ED5" w:rsidRDefault="00292FBF" w:rsidP="0071148E">
            <w:pPr>
              <w:jc w:val="both"/>
              <w:rPr>
                <w:rFonts w:ascii="Tahoma" w:hAnsi="Tahoma" w:cs="Tahoma"/>
              </w:rPr>
            </w:pPr>
            <w:r>
              <w:rPr>
                <w:rFonts w:ascii="Tahoma" w:hAnsi="Tahoma" w:cs="Tahoma"/>
              </w:rPr>
              <w:t>CCS</w:t>
            </w:r>
          </w:p>
        </w:tc>
        <w:tc>
          <w:tcPr>
            <w:tcW w:w="2340" w:type="dxa"/>
          </w:tcPr>
          <w:p w14:paraId="4089DD39" w14:textId="2382FC81" w:rsidR="00292FBF" w:rsidRPr="00051ED5" w:rsidRDefault="00292FBF" w:rsidP="0071148E">
            <w:pPr>
              <w:jc w:val="both"/>
              <w:rPr>
                <w:rFonts w:ascii="Tahoma" w:hAnsi="Tahoma" w:cs="Tahoma"/>
              </w:rPr>
            </w:pPr>
            <w:r w:rsidRPr="00292FBF">
              <w:rPr>
                <w:rFonts w:ascii="Tahoma" w:hAnsi="Tahoma" w:cs="Tahoma"/>
              </w:rPr>
              <w:t>International Journal of Electrical Computer Engineering</w:t>
            </w:r>
          </w:p>
        </w:tc>
        <w:tc>
          <w:tcPr>
            <w:tcW w:w="1440" w:type="dxa"/>
          </w:tcPr>
          <w:p w14:paraId="03F8AA7A" w14:textId="070F7F70" w:rsidR="00292FBF" w:rsidRPr="00051ED5" w:rsidRDefault="00292FBF" w:rsidP="0071148E">
            <w:pPr>
              <w:jc w:val="both"/>
              <w:rPr>
                <w:rFonts w:ascii="Tahoma" w:hAnsi="Tahoma" w:cs="Tahoma"/>
              </w:rPr>
            </w:pPr>
            <w:r>
              <w:rPr>
                <w:rFonts w:ascii="Tahoma" w:hAnsi="Tahoma" w:cs="Tahoma"/>
              </w:rPr>
              <w:t>Scopus</w:t>
            </w:r>
          </w:p>
        </w:tc>
      </w:tr>
      <w:tr w:rsidR="00292FBF" w:rsidRPr="00051ED5" w14:paraId="68E5F360" w14:textId="77777777" w:rsidTr="00292FBF">
        <w:tc>
          <w:tcPr>
            <w:tcW w:w="630" w:type="dxa"/>
          </w:tcPr>
          <w:p w14:paraId="44C92705" w14:textId="77777777" w:rsidR="00292FBF" w:rsidRPr="00051ED5" w:rsidRDefault="00292FBF" w:rsidP="0071148E">
            <w:pPr>
              <w:jc w:val="both"/>
              <w:rPr>
                <w:rFonts w:ascii="Tahoma" w:hAnsi="Tahoma" w:cs="Tahoma"/>
              </w:rPr>
            </w:pPr>
            <w:r w:rsidRPr="00051ED5">
              <w:rPr>
                <w:rFonts w:ascii="Tahoma" w:hAnsi="Tahoma" w:cs="Tahoma"/>
              </w:rPr>
              <w:t>3</w:t>
            </w:r>
          </w:p>
        </w:tc>
        <w:tc>
          <w:tcPr>
            <w:tcW w:w="3420" w:type="dxa"/>
          </w:tcPr>
          <w:p w14:paraId="73EAD3DD" w14:textId="25ED514F" w:rsidR="00292FBF" w:rsidRPr="00051ED5" w:rsidRDefault="00F41272" w:rsidP="0071148E">
            <w:pPr>
              <w:jc w:val="both"/>
              <w:rPr>
                <w:rFonts w:ascii="Tahoma" w:hAnsi="Tahoma" w:cs="Tahoma"/>
              </w:rPr>
            </w:pPr>
            <w:r w:rsidRPr="00F41272">
              <w:rPr>
                <w:rFonts w:ascii="Tahoma" w:hAnsi="Tahoma" w:cs="Tahoma"/>
              </w:rPr>
              <w:t>Achievement Motivation vis- a- vis Personality Type: Implications for Academic Success</w:t>
            </w:r>
          </w:p>
        </w:tc>
        <w:tc>
          <w:tcPr>
            <w:tcW w:w="1710" w:type="dxa"/>
          </w:tcPr>
          <w:p w14:paraId="12CEB874" w14:textId="06B027FC" w:rsidR="00292FBF" w:rsidRPr="00051ED5" w:rsidRDefault="00F41272" w:rsidP="0071148E">
            <w:pPr>
              <w:jc w:val="both"/>
              <w:rPr>
                <w:rFonts w:ascii="Tahoma" w:hAnsi="Tahoma" w:cs="Tahoma"/>
              </w:rPr>
            </w:pPr>
            <w:r>
              <w:rPr>
                <w:rFonts w:ascii="Tahoma" w:hAnsi="Tahoma" w:cs="Tahoma"/>
              </w:rPr>
              <w:t>Marie Paz Angeles</w:t>
            </w:r>
          </w:p>
        </w:tc>
        <w:tc>
          <w:tcPr>
            <w:tcW w:w="1350" w:type="dxa"/>
          </w:tcPr>
          <w:p w14:paraId="1F86F4A9" w14:textId="77783C47" w:rsidR="00292FBF" w:rsidRPr="00051ED5" w:rsidRDefault="00ED5BB5" w:rsidP="0071148E">
            <w:pPr>
              <w:jc w:val="both"/>
              <w:rPr>
                <w:rFonts w:ascii="Tahoma" w:hAnsi="Tahoma" w:cs="Tahoma"/>
              </w:rPr>
            </w:pPr>
            <w:r>
              <w:rPr>
                <w:rFonts w:ascii="Tahoma" w:hAnsi="Tahoma" w:cs="Tahoma"/>
              </w:rPr>
              <w:t>CASS</w:t>
            </w:r>
          </w:p>
        </w:tc>
        <w:tc>
          <w:tcPr>
            <w:tcW w:w="2340" w:type="dxa"/>
          </w:tcPr>
          <w:p w14:paraId="1764CBEB" w14:textId="6D0015EF" w:rsidR="00292FBF" w:rsidRPr="00051ED5" w:rsidRDefault="00ED5BB5" w:rsidP="0071148E">
            <w:pPr>
              <w:jc w:val="both"/>
              <w:rPr>
                <w:rFonts w:ascii="Tahoma" w:hAnsi="Tahoma" w:cs="Tahoma"/>
              </w:rPr>
            </w:pPr>
            <w:r w:rsidRPr="00ED5BB5">
              <w:rPr>
                <w:rFonts w:ascii="Tahoma" w:hAnsi="Tahoma" w:cs="Tahoma"/>
              </w:rPr>
              <w:t>International Journal of Social Sciences and Humanities</w:t>
            </w:r>
          </w:p>
        </w:tc>
        <w:tc>
          <w:tcPr>
            <w:tcW w:w="1440" w:type="dxa"/>
          </w:tcPr>
          <w:p w14:paraId="10EFA5A7" w14:textId="21BE1673" w:rsidR="00292FBF" w:rsidRPr="00051ED5" w:rsidRDefault="00ED5BB5" w:rsidP="0071148E">
            <w:pPr>
              <w:jc w:val="both"/>
              <w:rPr>
                <w:rFonts w:ascii="Tahoma" w:hAnsi="Tahoma" w:cs="Tahoma"/>
              </w:rPr>
            </w:pPr>
            <w:r>
              <w:rPr>
                <w:rFonts w:ascii="Tahoma" w:hAnsi="Tahoma" w:cs="Tahoma"/>
              </w:rPr>
              <w:t>Other refereed journal</w:t>
            </w:r>
          </w:p>
        </w:tc>
      </w:tr>
      <w:tr w:rsidR="00292FBF" w:rsidRPr="00051ED5" w14:paraId="3F0A061B" w14:textId="77777777" w:rsidTr="00292FBF">
        <w:tc>
          <w:tcPr>
            <w:tcW w:w="630" w:type="dxa"/>
          </w:tcPr>
          <w:p w14:paraId="58B6897B" w14:textId="77777777" w:rsidR="00292FBF" w:rsidRPr="00051ED5" w:rsidRDefault="00292FBF" w:rsidP="0071148E">
            <w:pPr>
              <w:jc w:val="both"/>
              <w:rPr>
                <w:rFonts w:ascii="Tahoma" w:hAnsi="Tahoma" w:cs="Tahoma"/>
              </w:rPr>
            </w:pPr>
            <w:r w:rsidRPr="00051ED5">
              <w:rPr>
                <w:rFonts w:ascii="Tahoma" w:hAnsi="Tahoma" w:cs="Tahoma"/>
              </w:rPr>
              <w:t>4</w:t>
            </w:r>
          </w:p>
        </w:tc>
        <w:tc>
          <w:tcPr>
            <w:tcW w:w="3420" w:type="dxa"/>
          </w:tcPr>
          <w:p w14:paraId="6DC52B31" w14:textId="5D01AF25" w:rsidR="00292FBF" w:rsidRPr="00051ED5" w:rsidRDefault="00ED5BB5" w:rsidP="0071148E">
            <w:pPr>
              <w:jc w:val="both"/>
              <w:rPr>
                <w:rFonts w:ascii="Tahoma" w:hAnsi="Tahoma" w:cs="Tahoma"/>
              </w:rPr>
            </w:pPr>
            <w:r w:rsidRPr="00ED5BB5">
              <w:rPr>
                <w:rFonts w:ascii="Tahoma" w:hAnsi="Tahoma" w:cs="Tahoma"/>
              </w:rPr>
              <w:t>River Flood Hazard Modelling: Forecasting Flood Hazard for Disaster Risk Reduction</w:t>
            </w:r>
          </w:p>
        </w:tc>
        <w:tc>
          <w:tcPr>
            <w:tcW w:w="1710" w:type="dxa"/>
          </w:tcPr>
          <w:p w14:paraId="4016EC24" w14:textId="5E3AA26F" w:rsidR="00292FBF" w:rsidRPr="00051ED5" w:rsidRDefault="00ED5BB5" w:rsidP="0071148E">
            <w:pPr>
              <w:jc w:val="both"/>
              <w:rPr>
                <w:rFonts w:ascii="Tahoma" w:hAnsi="Tahoma" w:cs="Tahoma"/>
              </w:rPr>
            </w:pPr>
            <w:r>
              <w:rPr>
                <w:rFonts w:ascii="Tahoma" w:hAnsi="Tahoma" w:cs="Tahoma"/>
              </w:rPr>
              <w:t>Murphy Mohammed</w:t>
            </w:r>
          </w:p>
        </w:tc>
        <w:tc>
          <w:tcPr>
            <w:tcW w:w="1350" w:type="dxa"/>
          </w:tcPr>
          <w:p w14:paraId="4A6DE5F0" w14:textId="44F918D7" w:rsidR="00292FBF" w:rsidRPr="00051ED5" w:rsidRDefault="00ED5BB5" w:rsidP="0071148E">
            <w:pPr>
              <w:jc w:val="both"/>
              <w:rPr>
                <w:rFonts w:ascii="Tahoma" w:hAnsi="Tahoma" w:cs="Tahoma"/>
              </w:rPr>
            </w:pPr>
            <w:r>
              <w:rPr>
                <w:rFonts w:ascii="Tahoma" w:hAnsi="Tahoma" w:cs="Tahoma"/>
              </w:rPr>
              <w:t>CET</w:t>
            </w:r>
          </w:p>
        </w:tc>
        <w:tc>
          <w:tcPr>
            <w:tcW w:w="2340" w:type="dxa"/>
          </w:tcPr>
          <w:p w14:paraId="751AFF40" w14:textId="4DDD06CE" w:rsidR="00292FBF" w:rsidRPr="00051ED5" w:rsidRDefault="00ED5BB5" w:rsidP="0071148E">
            <w:pPr>
              <w:jc w:val="both"/>
              <w:rPr>
                <w:rFonts w:ascii="Tahoma" w:hAnsi="Tahoma" w:cs="Tahoma"/>
              </w:rPr>
            </w:pPr>
            <w:r w:rsidRPr="00ED5BB5">
              <w:rPr>
                <w:rFonts w:ascii="Tahoma" w:hAnsi="Tahoma" w:cs="Tahoma"/>
              </w:rPr>
              <w:t>Civil Engineering Journal</w:t>
            </w:r>
          </w:p>
        </w:tc>
        <w:tc>
          <w:tcPr>
            <w:tcW w:w="1440" w:type="dxa"/>
          </w:tcPr>
          <w:p w14:paraId="27BF3D00" w14:textId="3640A77B" w:rsidR="00292FBF" w:rsidRPr="00051ED5" w:rsidRDefault="00ED5BB5" w:rsidP="0071148E">
            <w:pPr>
              <w:jc w:val="both"/>
              <w:rPr>
                <w:rFonts w:ascii="Tahoma" w:hAnsi="Tahoma" w:cs="Tahoma"/>
              </w:rPr>
            </w:pPr>
            <w:r>
              <w:rPr>
                <w:rFonts w:ascii="Tahoma" w:hAnsi="Tahoma" w:cs="Tahoma"/>
              </w:rPr>
              <w:t>ISI</w:t>
            </w:r>
          </w:p>
        </w:tc>
      </w:tr>
      <w:tr w:rsidR="00292FBF" w:rsidRPr="00051ED5" w14:paraId="3F812551" w14:textId="77777777" w:rsidTr="00292FBF">
        <w:tc>
          <w:tcPr>
            <w:tcW w:w="630" w:type="dxa"/>
          </w:tcPr>
          <w:p w14:paraId="7E9910A6" w14:textId="77777777" w:rsidR="00292FBF" w:rsidRPr="00051ED5" w:rsidRDefault="00292FBF" w:rsidP="0071148E">
            <w:pPr>
              <w:jc w:val="both"/>
              <w:rPr>
                <w:rFonts w:ascii="Tahoma" w:hAnsi="Tahoma" w:cs="Tahoma"/>
              </w:rPr>
            </w:pPr>
            <w:r w:rsidRPr="00051ED5">
              <w:rPr>
                <w:rFonts w:ascii="Tahoma" w:hAnsi="Tahoma" w:cs="Tahoma"/>
              </w:rPr>
              <w:t>5</w:t>
            </w:r>
          </w:p>
        </w:tc>
        <w:tc>
          <w:tcPr>
            <w:tcW w:w="3420" w:type="dxa"/>
          </w:tcPr>
          <w:p w14:paraId="51209E26" w14:textId="2E62C536" w:rsidR="00292FBF" w:rsidRPr="00051ED5" w:rsidRDefault="00ED5BB5" w:rsidP="0071148E">
            <w:pPr>
              <w:jc w:val="both"/>
              <w:rPr>
                <w:rFonts w:ascii="Tahoma" w:hAnsi="Tahoma" w:cs="Tahoma"/>
              </w:rPr>
            </w:pPr>
            <w:r w:rsidRPr="00ED5BB5">
              <w:rPr>
                <w:rFonts w:ascii="Tahoma" w:hAnsi="Tahoma" w:cs="Tahoma"/>
              </w:rPr>
              <w:t>Analysis of the Licensure Examination for Teachers LET) performance of Bachelor of Elementary Education Graduates: Basis for Enhancement in Curriculum and Instruction</w:t>
            </w:r>
          </w:p>
        </w:tc>
        <w:tc>
          <w:tcPr>
            <w:tcW w:w="1710" w:type="dxa"/>
          </w:tcPr>
          <w:p w14:paraId="6B5FFCBB" w14:textId="5A0599CA" w:rsidR="00292FBF" w:rsidRPr="00051ED5" w:rsidRDefault="00ED5BB5" w:rsidP="0071148E">
            <w:pPr>
              <w:jc w:val="both"/>
              <w:rPr>
                <w:rFonts w:ascii="Tahoma" w:hAnsi="Tahoma" w:cs="Tahoma"/>
              </w:rPr>
            </w:pPr>
            <w:r>
              <w:rPr>
                <w:rFonts w:ascii="Tahoma" w:hAnsi="Tahoma" w:cs="Tahoma"/>
              </w:rPr>
              <w:t>Nelvin Nool</w:t>
            </w:r>
          </w:p>
        </w:tc>
        <w:tc>
          <w:tcPr>
            <w:tcW w:w="1350" w:type="dxa"/>
          </w:tcPr>
          <w:p w14:paraId="5C6F8579" w14:textId="4D2916F9" w:rsidR="00292FBF" w:rsidRPr="00051ED5" w:rsidRDefault="00ED5BB5" w:rsidP="0071148E">
            <w:pPr>
              <w:jc w:val="both"/>
              <w:rPr>
                <w:rFonts w:ascii="Tahoma" w:hAnsi="Tahoma" w:cs="Tahoma"/>
              </w:rPr>
            </w:pPr>
            <w:r>
              <w:rPr>
                <w:rFonts w:ascii="Tahoma" w:hAnsi="Tahoma" w:cs="Tahoma"/>
              </w:rPr>
              <w:t>CTE</w:t>
            </w:r>
          </w:p>
        </w:tc>
        <w:tc>
          <w:tcPr>
            <w:tcW w:w="2340" w:type="dxa"/>
          </w:tcPr>
          <w:p w14:paraId="3D605065" w14:textId="16A1C549" w:rsidR="00292FBF" w:rsidRPr="00051ED5" w:rsidRDefault="00ED5BB5" w:rsidP="0071148E">
            <w:pPr>
              <w:jc w:val="both"/>
              <w:rPr>
                <w:rFonts w:ascii="Tahoma" w:hAnsi="Tahoma" w:cs="Tahoma"/>
              </w:rPr>
            </w:pPr>
            <w:r>
              <w:rPr>
                <w:rFonts w:ascii="Tahoma" w:hAnsi="Tahoma" w:cs="Tahoma"/>
              </w:rPr>
              <w:t>Asia Life Science</w:t>
            </w:r>
          </w:p>
        </w:tc>
        <w:tc>
          <w:tcPr>
            <w:tcW w:w="1440" w:type="dxa"/>
          </w:tcPr>
          <w:p w14:paraId="32F8F993" w14:textId="64325B59" w:rsidR="00292FBF" w:rsidRPr="00051ED5" w:rsidRDefault="00ED5BB5" w:rsidP="0071148E">
            <w:pPr>
              <w:jc w:val="both"/>
              <w:rPr>
                <w:rFonts w:ascii="Tahoma" w:hAnsi="Tahoma" w:cs="Tahoma"/>
              </w:rPr>
            </w:pPr>
            <w:r>
              <w:rPr>
                <w:rFonts w:ascii="Tahoma" w:hAnsi="Tahoma" w:cs="Tahoma"/>
              </w:rPr>
              <w:t>Scopus</w:t>
            </w:r>
          </w:p>
        </w:tc>
      </w:tr>
      <w:tr w:rsidR="00292FBF" w:rsidRPr="00051ED5" w14:paraId="209CB7A3" w14:textId="77777777" w:rsidTr="00292FBF">
        <w:tc>
          <w:tcPr>
            <w:tcW w:w="630" w:type="dxa"/>
          </w:tcPr>
          <w:p w14:paraId="588176F5" w14:textId="77777777" w:rsidR="00292FBF" w:rsidRPr="00051ED5" w:rsidRDefault="00292FBF" w:rsidP="0071148E">
            <w:pPr>
              <w:jc w:val="both"/>
              <w:rPr>
                <w:rFonts w:ascii="Tahoma" w:hAnsi="Tahoma" w:cs="Tahoma"/>
              </w:rPr>
            </w:pPr>
            <w:r w:rsidRPr="00051ED5">
              <w:rPr>
                <w:rFonts w:ascii="Tahoma" w:hAnsi="Tahoma" w:cs="Tahoma"/>
              </w:rPr>
              <w:t>6</w:t>
            </w:r>
          </w:p>
        </w:tc>
        <w:tc>
          <w:tcPr>
            <w:tcW w:w="3420" w:type="dxa"/>
          </w:tcPr>
          <w:p w14:paraId="79BD695F" w14:textId="42551E66" w:rsidR="00292FBF" w:rsidRPr="00051ED5" w:rsidRDefault="00ED5BB5" w:rsidP="0071148E">
            <w:pPr>
              <w:jc w:val="both"/>
              <w:rPr>
                <w:rFonts w:ascii="Tahoma" w:hAnsi="Tahoma" w:cs="Tahoma"/>
              </w:rPr>
            </w:pPr>
            <w:r w:rsidRPr="00ED5BB5">
              <w:rPr>
                <w:rFonts w:ascii="Tahoma" w:hAnsi="Tahoma" w:cs="Tahoma"/>
              </w:rPr>
              <w:t>Development and Validation of Worktext in Fundamentals of Mathematics</w:t>
            </w:r>
          </w:p>
        </w:tc>
        <w:tc>
          <w:tcPr>
            <w:tcW w:w="1710" w:type="dxa"/>
          </w:tcPr>
          <w:p w14:paraId="72804F94" w14:textId="2B533C94" w:rsidR="00292FBF" w:rsidRPr="00051ED5" w:rsidRDefault="00ED5BB5" w:rsidP="0071148E">
            <w:pPr>
              <w:jc w:val="both"/>
              <w:rPr>
                <w:rFonts w:ascii="Tahoma" w:hAnsi="Tahoma" w:cs="Tahoma"/>
              </w:rPr>
            </w:pPr>
            <w:r>
              <w:rPr>
                <w:rFonts w:ascii="Tahoma" w:hAnsi="Tahoma" w:cs="Tahoma"/>
              </w:rPr>
              <w:t>Nelvin Nool</w:t>
            </w:r>
          </w:p>
        </w:tc>
        <w:tc>
          <w:tcPr>
            <w:tcW w:w="1350" w:type="dxa"/>
          </w:tcPr>
          <w:p w14:paraId="3F79DA86" w14:textId="49880708" w:rsidR="00292FBF" w:rsidRPr="00051ED5" w:rsidRDefault="00ED5BB5" w:rsidP="0071148E">
            <w:pPr>
              <w:jc w:val="both"/>
              <w:rPr>
                <w:rFonts w:ascii="Tahoma" w:hAnsi="Tahoma" w:cs="Tahoma"/>
              </w:rPr>
            </w:pPr>
            <w:r>
              <w:rPr>
                <w:rFonts w:ascii="Tahoma" w:hAnsi="Tahoma" w:cs="Tahoma"/>
              </w:rPr>
              <w:t>CTE</w:t>
            </w:r>
          </w:p>
        </w:tc>
        <w:tc>
          <w:tcPr>
            <w:tcW w:w="2340" w:type="dxa"/>
          </w:tcPr>
          <w:p w14:paraId="40C126F6" w14:textId="4310174D" w:rsidR="00292FBF" w:rsidRPr="00051ED5" w:rsidRDefault="00ED5BB5" w:rsidP="0071148E">
            <w:pPr>
              <w:jc w:val="both"/>
              <w:rPr>
                <w:rFonts w:ascii="Tahoma" w:hAnsi="Tahoma" w:cs="Tahoma"/>
              </w:rPr>
            </w:pPr>
            <w:r>
              <w:rPr>
                <w:rFonts w:ascii="Tahoma" w:hAnsi="Tahoma" w:cs="Tahoma"/>
              </w:rPr>
              <w:t>Asia Life Sciences</w:t>
            </w:r>
          </w:p>
        </w:tc>
        <w:tc>
          <w:tcPr>
            <w:tcW w:w="1440" w:type="dxa"/>
          </w:tcPr>
          <w:p w14:paraId="4D0094DE" w14:textId="7D175564" w:rsidR="00292FBF" w:rsidRPr="00051ED5" w:rsidRDefault="00ED5BB5" w:rsidP="0071148E">
            <w:pPr>
              <w:jc w:val="both"/>
              <w:rPr>
                <w:rFonts w:ascii="Tahoma" w:hAnsi="Tahoma" w:cs="Tahoma"/>
              </w:rPr>
            </w:pPr>
            <w:r>
              <w:rPr>
                <w:rFonts w:ascii="Tahoma" w:hAnsi="Tahoma" w:cs="Tahoma"/>
              </w:rPr>
              <w:t>Scopus</w:t>
            </w:r>
          </w:p>
        </w:tc>
      </w:tr>
      <w:tr w:rsidR="00292FBF" w:rsidRPr="00051ED5" w14:paraId="6BAEE6DB" w14:textId="77777777" w:rsidTr="00292FBF">
        <w:tc>
          <w:tcPr>
            <w:tcW w:w="630" w:type="dxa"/>
          </w:tcPr>
          <w:p w14:paraId="373DB804" w14:textId="77777777" w:rsidR="00292FBF" w:rsidRPr="00051ED5" w:rsidRDefault="00292FBF" w:rsidP="0071148E">
            <w:pPr>
              <w:jc w:val="both"/>
              <w:rPr>
                <w:rFonts w:ascii="Tahoma" w:hAnsi="Tahoma" w:cs="Tahoma"/>
              </w:rPr>
            </w:pPr>
            <w:r w:rsidRPr="00051ED5">
              <w:rPr>
                <w:rFonts w:ascii="Tahoma" w:hAnsi="Tahoma" w:cs="Tahoma"/>
              </w:rPr>
              <w:t>7</w:t>
            </w:r>
          </w:p>
        </w:tc>
        <w:tc>
          <w:tcPr>
            <w:tcW w:w="3420" w:type="dxa"/>
          </w:tcPr>
          <w:p w14:paraId="55C93616" w14:textId="2F415CCE" w:rsidR="00292FBF" w:rsidRPr="00051ED5" w:rsidRDefault="00ED5BB5" w:rsidP="0071148E">
            <w:pPr>
              <w:jc w:val="both"/>
              <w:rPr>
                <w:rFonts w:ascii="Tahoma" w:hAnsi="Tahoma" w:cs="Tahoma"/>
              </w:rPr>
            </w:pPr>
            <w:r w:rsidRPr="00ED5BB5">
              <w:rPr>
                <w:rFonts w:ascii="Tahoma" w:hAnsi="Tahoma" w:cs="Tahoma"/>
              </w:rPr>
              <w:t>Exploring the Potentials of Edmodo with Journal Writing in Learning Mathematics</w:t>
            </w:r>
          </w:p>
        </w:tc>
        <w:tc>
          <w:tcPr>
            <w:tcW w:w="1710" w:type="dxa"/>
          </w:tcPr>
          <w:p w14:paraId="232CD285" w14:textId="79690B3A" w:rsidR="00292FBF" w:rsidRPr="00051ED5" w:rsidRDefault="00ED5BB5" w:rsidP="0071148E">
            <w:pPr>
              <w:jc w:val="both"/>
              <w:rPr>
                <w:rFonts w:ascii="Tahoma" w:hAnsi="Tahoma" w:cs="Tahoma"/>
              </w:rPr>
            </w:pPr>
            <w:r>
              <w:rPr>
                <w:rFonts w:ascii="Tahoma" w:hAnsi="Tahoma" w:cs="Tahoma"/>
              </w:rPr>
              <w:t>Nelvin Nool</w:t>
            </w:r>
          </w:p>
        </w:tc>
        <w:tc>
          <w:tcPr>
            <w:tcW w:w="1350" w:type="dxa"/>
          </w:tcPr>
          <w:p w14:paraId="0994FAB5" w14:textId="7F44C155" w:rsidR="00292FBF" w:rsidRPr="00051ED5" w:rsidRDefault="00ED5BB5" w:rsidP="0071148E">
            <w:pPr>
              <w:jc w:val="both"/>
              <w:rPr>
                <w:rFonts w:ascii="Tahoma" w:hAnsi="Tahoma" w:cs="Tahoma"/>
              </w:rPr>
            </w:pPr>
            <w:r>
              <w:rPr>
                <w:rFonts w:ascii="Tahoma" w:hAnsi="Tahoma" w:cs="Tahoma"/>
              </w:rPr>
              <w:t>CTE</w:t>
            </w:r>
          </w:p>
        </w:tc>
        <w:tc>
          <w:tcPr>
            <w:tcW w:w="2340" w:type="dxa"/>
          </w:tcPr>
          <w:p w14:paraId="3362A2AF" w14:textId="0C65C8C6" w:rsidR="00292FBF" w:rsidRPr="00051ED5" w:rsidRDefault="00ED5BB5" w:rsidP="0071148E">
            <w:pPr>
              <w:jc w:val="both"/>
              <w:rPr>
                <w:rFonts w:ascii="Tahoma" w:hAnsi="Tahoma" w:cs="Tahoma"/>
              </w:rPr>
            </w:pPr>
            <w:r>
              <w:rPr>
                <w:rFonts w:ascii="Tahoma" w:hAnsi="Tahoma" w:cs="Tahoma"/>
              </w:rPr>
              <w:t>Asia Life Sciences</w:t>
            </w:r>
          </w:p>
        </w:tc>
        <w:tc>
          <w:tcPr>
            <w:tcW w:w="1440" w:type="dxa"/>
          </w:tcPr>
          <w:p w14:paraId="6A07DE80" w14:textId="0333E494" w:rsidR="00292FBF" w:rsidRPr="00051ED5" w:rsidRDefault="00ED5BB5" w:rsidP="0071148E">
            <w:pPr>
              <w:jc w:val="both"/>
              <w:rPr>
                <w:rFonts w:ascii="Tahoma" w:hAnsi="Tahoma" w:cs="Tahoma"/>
              </w:rPr>
            </w:pPr>
            <w:r>
              <w:rPr>
                <w:rFonts w:ascii="Tahoma" w:hAnsi="Tahoma" w:cs="Tahoma"/>
              </w:rPr>
              <w:t>Scopus</w:t>
            </w:r>
          </w:p>
        </w:tc>
      </w:tr>
      <w:tr w:rsidR="00ED5BB5" w:rsidRPr="00051ED5" w14:paraId="584E0414" w14:textId="77777777" w:rsidTr="00292FBF">
        <w:tc>
          <w:tcPr>
            <w:tcW w:w="630" w:type="dxa"/>
          </w:tcPr>
          <w:p w14:paraId="2EE7AE24" w14:textId="2739A2D9" w:rsidR="00ED5BB5" w:rsidRPr="00051ED5" w:rsidRDefault="00ED5BB5" w:rsidP="0071148E">
            <w:pPr>
              <w:jc w:val="both"/>
              <w:rPr>
                <w:rFonts w:ascii="Tahoma" w:hAnsi="Tahoma" w:cs="Tahoma"/>
              </w:rPr>
            </w:pPr>
            <w:r>
              <w:rPr>
                <w:rFonts w:ascii="Tahoma" w:hAnsi="Tahoma" w:cs="Tahoma"/>
              </w:rPr>
              <w:t>8</w:t>
            </w:r>
          </w:p>
        </w:tc>
        <w:tc>
          <w:tcPr>
            <w:tcW w:w="3420" w:type="dxa"/>
          </w:tcPr>
          <w:p w14:paraId="09106410" w14:textId="471C641E" w:rsidR="00ED5BB5" w:rsidRPr="00ED5BB5" w:rsidRDefault="00ED5BB5" w:rsidP="0071148E">
            <w:pPr>
              <w:jc w:val="both"/>
              <w:rPr>
                <w:rFonts w:ascii="Tahoma" w:hAnsi="Tahoma" w:cs="Tahoma"/>
              </w:rPr>
            </w:pPr>
            <w:r w:rsidRPr="00ED5BB5">
              <w:rPr>
                <w:rFonts w:ascii="Tahoma" w:hAnsi="Tahoma" w:cs="Tahoma"/>
              </w:rPr>
              <w:t>OCA: Overlapping Clustering Application Unsupervised Approach for Data Analysis</w:t>
            </w:r>
          </w:p>
        </w:tc>
        <w:tc>
          <w:tcPr>
            <w:tcW w:w="1710" w:type="dxa"/>
          </w:tcPr>
          <w:p w14:paraId="54DB6A24" w14:textId="044A04E1" w:rsidR="00ED5BB5" w:rsidRDefault="00ED5BB5" w:rsidP="0071148E">
            <w:pPr>
              <w:jc w:val="both"/>
              <w:rPr>
                <w:rFonts w:ascii="Tahoma" w:hAnsi="Tahoma" w:cs="Tahoma"/>
              </w:rPr>
            </w:pPr>
            <w:r>
              <w:rPr>
                <w:rFonts w:ascii="Tahoma" w:hAnsi="Tahoma" w:cs="Tahoma"/>
              </w:rPr>
              <w:t>Alvincent Danganan</w:t>
            </w:r>
          </w:p>
        </w:tc>
        <w:tc>
          <w:tcPr>
            <w:tcW w:w="1350" w:type="dxa"/>
          </w:tcPr>
          <w:p w14:paraId="0083C6FE" w14:textId="5C527434" w:rsidR="00ED5BB5" w:rsidRDefault="00ED5BB5" w:rsidP="0071148E">
            <w:pPr>
              <w:jc w:val="both"/>
              <w:rPr>
                <w:rFonts w:ascii="Tahoma" w:hAnsi="Tahoma" w:cs="Tahoma"/>
              </w:rPr>
            </w:pPr>
            <w:r>
              <w:rPr>
                <w:rFonts w:ascii="Tahoma" w:hAnsi="Tahoma" w:cs="Tahoma"/>
              </w:rPr>
              <w:t>C</w:t>
            </w:r>
            <w:r w:rsidR="00C95FE7">
              <w:rPr>
                <w:rFonts w:ascii="Tahoma" w:hAnsi="Tahoma" w:cs="Tahoma"/>
              </w:rPr>
              <w:t>C</w:t>
            </w:r>
            <w:r>
              <w:rPr>
                <w:rFonts w:ascii="Tahoma" w:hAnsi="Tahoma" w:cs="Tahoma"/>
              </w:rPr>
              <w:t>S</w:t>
            </w:r>
          </w:p>
        </w:tc>
        <w:tc>
          <w:tcPr>
            <w:tcW w:w="2340" w:type="dxa"/>
          </w:tcPr>
          <w:p w14:paraId="5A759E91" w14:textId="1A232458" w:rsidR="00ED5BB5" w:rsidRDefault="00ED5BB5" w:rsidP="0071148E">
            <w:pPr>
              <w:jc w:val="both"/>
              <w:rPr>
                <w:rFonts w:ascii="Tahoma" w:hAnsi="Tahoma" w:cs="Tahoma"/>
              </w:rPr>
            </w:pPr>
            <w:r w:rsidRPr="00ED5BB5">
              <w:rPr>
                <w:rFonts w:ascii="Tahoma" w:hAnsi="Tahoma" w:cs="Tahoma"/>
              </w:rPr>
              <w:t>Indonesian Journal of Electrical Engineering and Computer Science</w:t>
            </w:r>
          </w:p>
        </w:tc>
        <w:tc>
          <w:tcPr>
            <w:tcW w:w="1440" w:type="dxa"/>
          </w:tcPr>
          <w:p w14:paraId="6D510587" w14:textId="651252BF" w:rsidR="00ED5BB5" w:rsidRDefault="00ED5BB5" w:rsidP="0071148E">
            <w:pPr>
              <w:jc w:val="both"/>
              <w:rPr>
                <w:rFonts w:ascii="Tahoma" w:hAnsi="Tahoma" w:cs="Tahoma"/>
              </w:rPr>
            </w:pPr>
            <w:r>
              <w:rPr>
                <w:rFonts w:ascii="Tahoma" w:hAnsi="Tahoma" w:cs="Tahoma"/>
              </w:rPr>
              <w:t>Scopus</w:t>
            </w:r>
          </w:p>
        </w:tc>
      </w:tr>
      <w:tr w:rsidR="00ED5BB5" w:rsidRPr="00051ED5" w14:paraId="72AC8CEA" w14:textId="77777777" w:rsidTr="00292FBF">
        <w:tc>
          <w:tcPr>
            <w:tcW w:w="630" w:type="dxa"/>
          </w:tcPr>
          <w:p w14:paraId="4BD0FFCF" w14:textId="738D121D" w:rsidR="00ED5BB5" w:rsidRDefault="00ED5BB5" w:rsidP="0071148E">
            <w:pPr>
              <w:jc w:val="both"/>
              <w:rPr>
                <w:rFonts w:ascii="Tahoma" w:hAnsi="Tahoma" w:cs="Tahoma"/>
              </w:rPr>
            </w:pPr>
            <w:r>
              <w:rPr>
                <w:rFonts w:ascii="Tahoma" w:hAnsi="Tahoma" w:cs="Tahoma"/>
              </w:rPr>
              <w:t>9</w:t>
            </w:r>
          </w:p>
        </w:tc>
        <w:tc>
          <w:tcPr>
            <w:tcW w:w="3420" w:type="dxa"/>
          </w:tcPr>
          <w:p w14:paraId="2BF28E54" w14:textId="1875A023" w:rsidR="00ED5BB5" w:rsidRPr="00ED5BB5" w:rsidRDefault="00ED5BB5" w:rsidP="0071148E">
            <w:pPr>
              <w:jc w:val="both"/>
              <w:rPr>
                <w:rFonts w:ascii="Tahoma" w:hAnsi="Tahoma" w:cs="Tahoma"/>
              </w:rPr>
            </w:pPr>
            <w:r w:rsidRPr="00ED5BB5">
              <w:rPr>
                <w:rFonts w:ascii="Tahoma" w:hAnsi="Tahoma" w:cs="Tahoma"/>
              </w:rPr>
              <w:t>Developing a Secured Image File Management System using Modified Advanced Encryption Standard</w:t>
            </w:r>
          </w:p>
        </w:tc>
        <w:tc>
          <w:tcPr>
            <w:tcW w:w="1710" w:type="dxa"/>
          </w:tcPr>
          <w:p w14:paraId="134AF619" w14:textId="675606BF" w:rsidR="00ED5BB5" w:rsidRDefault="00ED5BB5" w:rsidP="0071148E">
            <w:pPr>
              <w:jc w:val="both"/>
              <w:rPr>
                <w:rFonts w:ascii="Tahoma" w:hAnsi="Tahoma" w:cs="Tahoma"/>
              </w:rPr>
            </w:pPr>
            <w:r>
              <w:rPr>
                <w:rFonts w:ascii="Tahoma" w:hAnsi="Tahoma" w:cs="Tahoma"/>
              </w:rPr>
              <w:t>Heidilyn Gamido</w:t>
            </w:r>
          </w:p>
        </w:tc>
        <w:tc>
          <w:tcPr>
            <w:tcW w:w="1350" w:type="dxa"/>
          </w:tcPr>
          <w:p w14:paraId="3DCFDECB" w14:textId="6DABB9B6" w:rsidR="00ED5BB5" w:rsidRDefault="00ED5BB5" w:rsidP="0071148E">
            <w:pPr>
              <w:jc w:val="both"/>
              <w:rPr>
                <w:rFonts w:ascii="Tahoma" w:hAnsi="Tahoma" w:cs="Tahoma"/>
              </w:rPr>
            </w:pPr>
            <w:r>
              <w:rPr>
                <w:rFonts w:ascii="Tahoma" w:hAnsi="Tahoma" w:cs="Tahoma"/>
              </w:rPr>
              <w:t>C</w:t>
            </w:r>
            <w:r w:rsidR="00C95FE7">
              <w:rPr>
                <w:rFonts w:ascii="Tahoma" w:hAnsi="Tahoma" w:cs="Tahoma"/>
              </w:rPr>
              <w:t>C</w:t>
            </w:r>
            <w:r>
              <w:rPr>
                <w:rFonts w:ascii="Tahoma" w:hAnsi="Tahoma" w:cs="Tahoma"/>
              </w:rPr>
              <w:t>S</w:t>
            </w:r>
          </w:p>
        </w:tc>
        <w:tc>
          <w:tcPr>
            <w:tcW w:w="2340" w:type="dxa"/>
          </w:tcPr>
          <w:p w14:paraId="6AA2F70C" w14:textId="43A7DC09" w:rsidR="00ED5BB5" w:rsidRPr="00ED5BB5" w:rsidRDefault="00ED5BB5" w:rsidP="0071148E">
            <w:pPr>
              <w:jc w:val="both"/>
              <w:rPr>
                <w:rFonts w:ascii="Tahoma" w:hAnsi="Tahoma" w:cs="Tahoma"/>
              </w:rPr>
            </w:pPr>
            <w:r w:rsidRPr="00ED5BB5">
              <w:rPr>
                <w:rFonts w:ascii="Tahoma" w:hAnsi="Tahoma" w:cs="Tahoma"/>
              </w:rPr>
              <w:t>Bulletin of Electrical Engineering and Informatics</w:t>
            </w:r>
          </w:p>
        </w:tc>
        <w:tc>
          <w:tcPr>
            <w:tcW w:w="1440" w:type="dxa"/>
          </w:tcPr>
          <w:p w14:paraId="08EC7761" w14:textId="5F0174CD" w:rsidR="00ED5BB5" w:rsidRDefault="00ED5BB5" w:rsidP="0071148E">
            <w:pPr>
              <w:jc w:val="both"/>
              <w:rPr>
                <w:rFonts w:ascii="Tahoma" w:hAnsi="Tahoma" w:cs="Tahoma"/>
              </w:rPr>
            </w:pPr>
            <w:r>
              <w:rPr>
                <w:rFonts w:ascii="Tahoma" w:hAnsi="Tahoma" w:cs="Tahoma"/>
              </w:rPr>
              <w:t>Scopus</w:t>
            </w:r>
          </w:p>
        </w:tc>
      </w:tr>
      <w:tr w:rsidR="00ED5BB5" w:rsidRPr="00051ED5" w14:paraId="64178ADE" w14:textId="77777777" w:rsidTr="00292FBF">
        <w:tc>
          <w:tcPr>
            <w:tcW w:w="630" w:type="dxa"/>
          </w:tcPr>
          <w:p w14:paraId="296272C9" w14:textId="7A40453D" w:rsidR="00ED5BB5" w:rsidRDefault="00ED5BB5" w:rsidP="0071148E">
            <w:pPr>
              <w:jc w:val="both"/>
              <w:rPr>
                <w:rFonts w:ascii="Tahoma" w:hAnsi="Tahoma" w:cs="Tahoma"/>
              </w:rPr>
            </w:pPr>
            <w:r>
              <w:rPr>
                <w:rFonts w:ascii="Tahoma" w:hAnsi="Tahoma" w:cs="Tahoma"/>
              </w:rPr>
              <w:t>10</w:t>
            </w:r>
          </w:p>
        </w:tc>
        <w:tc>
          <w:tcPr>
            <w:tcW w:w="3420" w:type="dxa"/>
          </w:tcPr>
          <w:p w14:paraId="40DA5F90" w14:textId="7FFBB191" w:rsidR="00ED5BB5" w:rsidRPr="00ED5BB5" w:rsidRDefault="00ED5BB5" w:rsidP="0071148E">
            <w:pPr>
              <w:jc w:val="both"/>
              <w:rPr>
                <w:rFonts w:ascii="Tahoma" w:hAnsi="Tahoma" w:cs="Tahoma"/>
              </w:rPr>
            </w:pPr>
            <w:r w:rsidRPr="00ED5BB5">
              <w:rPr>
                <w:rFonts w:ascii="Tahoma" w:hAnsi="Tahoma" w:cs="Tahoma"/>
              </w:rPr>
              <w:t>Modified AES Cipher Round and Key Schedule</w:t>
            </w:r>
          </w:p>
        </w:tc>
        <w:tc>
          <w:tcPr>
            <w:tcW w:w="1710" w:type="dxa"/>
          </w:tcPr>
          <w:p w14:paraId="1490E949" w14:textId="03CE4AEF" w:rsidR="00ED5BB5" w:rsidRDefault="00232780" w:rsidP="0071148E">
            <w:pPr>
              <w:jc w:val="both"/>
              <w:rPr>
                <w:rFonts w:ascii="Tahoma" w:hAnsi="Tahoma" w:cs="Tahoma"/>
              </w:rPr>
            </w:pPr>
            <w:r>
              <w:rPr>
                <w:rFonts w:ascii="Tahoma" w:hAnsi="Tahoma" w:cs="Tahoma"/>
              </w:rPr>
              <w:t>Edjie De Los Reyes</w:t>
            </w:r>
          </w:p>
        </w:tc>
        <w:tc>
          <w:tcPr>
            <w:tcW w:w="1350" w:type="dxa"/>
          </w:tcPr>
          <w:p w14:paraId="1652646C" w14:textId="75F7318B" w:rsidR="00ED5BB5" w:rsidRDefault="00A8570F" w:rsidP="0071148E">
            <w:pPr>
              <w:jc w:val="both"/>
              <w:rPr>
                <w:rFonts w:ascii="Tahoma" w:hAnsi="Tahoma" w:cs="Tahoma"/>
              </w:rPr>
            </w:pPr>
            <w:r>
              <w:rPr>
                <w:rFonts w:ascii="Tahoma" w:hAnsi="Tahoma" w:cs="Tahoma"/>
              </w:rPr>
              <w:t>CCS</w:t>
            </w:r>
          </w:p>
        </w:tc>
        <w:tc>
          <w:tcPr>
            <w:tcW w:w="2340" w:type="dxa"/>
          </w:tcPr>
          <w:p w14:paraId="71E340F9" w14:textId="3BBF2092" w:rsidR="00ED5BB5" w:rsidRPr="00ED5BB5" w:rsidRDefault="007802A4" w:rsidP="0071148E">
            <w:pPr>
              <w:jc w:val="both"/>
              <w:rPr>
                <w:rFonts w:ascii="Tahoma" w:hAnsi="Tahoma" w:cs="Tahoma"/>
              </w:rPr>
            </w:pPr>
            <w:r w:rsidRPr="007802A4">
              <w:rPr>
                <w:rFonts w:ascii="Tahoma" w:hAnsi="Tahoma" w:cs="Tahoma"/>
              </w:rPr>
              <w:t>Indonesian Journal of Electrical Engineering and Informatics</w:t>
            </w:r>
          </w:p>
        </w:tc>
        <w:tc>
          <w:tcPr>
            <w:tcW w:w="1440" w:type="dxa"/>
          </w:tcPr>
          <w:p w14:paraId="36408413" w14:textId="19300108" w:rsidR="00ED5BB5" w:rsidRDefault="007802A4" w:rsidP="0071148E">
            <w:pPr>
              <w:jc w:val="both"/>
              <w:rPr>
                <w:rFonts w:ascii="Tahoma" w:hAnsi="Tahoma" w:cs="Tahoma"/>
              </w:rPr>
            </w:pPr>
            <w:r>
              <w:rPr>
                <w:rFonts w:ascii="Tahoma" w:hAnsi="Tahoma" w:cs="Tahoma"/>
              </w:rPr>
              <w:t>Scopus</w:t>
            </w:r>
          </w:p>
        </w:tc>
      </w:tr>
      <w:tr w:rsidR="001C6CF8" w:rsidRPr="008856C1" w14:paraId="1E494110" w14:textId="77777777" w:rsidTr="00292FBF">
        <w:tc>
          <w:tcPr>
            <w:tcW w:w="630" w:type="dxa"/>
          </w:tcPr>
          <w:p w14:paraId="1DA99723" w14:textId="0D7C9080" w:rsidR="001C6CF8" w:rsidRPr="008856C1" w:rsidRDefault="001C6CF8" w:rsidP="001C6CF8">
            <w:pPr>
              <w:jc w:val="both"/>
              <w:rPr>
                <w:rFonts w:ascii="Tahoma" w:hAnsi="Tahoma" w:cs="Tahoma"/>
              </w:rPr>
            </w:pPr>
            <w:r w:rsidRPr="008856C1">
              <w:rPr>
                <w:rFonts w:ascii="Tahoma" w:hAnsi="Tahoma" w:cs="Tahoma"/>
              </w:rPr>
              <w:t>11</w:t>
            </w:r>
          </w:p>
        </w:tc>
        <w:tc>
          <w:tcPr>
            <w:tcW w:w="3420" w:type="dxa"/>
          </w:tcPr>
          <w:p w14:paraId="0E17DB0E" w14:textId="6D6AE0D3" w:rsidR="001C6CF8" w:rsidRPr="008856C1" w:rsidRDefault="001C6CF8" w:rsidP="001C6CF8">
            <w:pPr>
              <w:jc w:val="both"/>
              <w:rPr>
                <w:rFonts w:ascii="Tahoma" w:hAnsi="Tahoma" w:cs="Tahoma"/>
              </w:rPr>
            </w:pPr>
            <w:r w:rsidRPr="008856C1">
              <w:rPr>
                <w:rFonts w:ascii="Tahoma" w:hAnsi="Tahoma" w:cs="Tahoma"/>
              </w:rPr>
              <w:t>File Encryption Based on Reduced-round AES with Revised Round Keys and Key Schedule</w:t>
            </w:r>
          </w:p>
        </w:tc>
        <w:tc>
          <w:tcPr>
            <w:tcW w:w="1710" w:type="dxa"/>
          </w:tcPr>
          <w:p w14:paraId="443B6A8C" w14:textId="5F94D370" w:rsidR="001C6CF8" w:rsidRPr="008856C1" w:rsidRDefault="001C6CF8" w:rsidP="001C6CF8">
            <w:pPr>
              <w:jc w:val="both"/>
              <w:rPr>
                <w:rFonts w:ascii="Tahoma" w:hAnsi="Tahoma" w:cs="Tahoma"/>
              </w:rPr>
            </w:pPr>
            <w:r w:rsidRPr="008856C1">
              <w:rPr>
                <w:rFonts w:ascii="Tahoma" w:hAnsi="Tahoma" w:cs="Tahoma"/>
              </w:rPr>
              <w:t>Edjie De Los Reyes</w:t>
            </w:r>
          </w:p>
        </w:tc>
        <w:tc>
          <w:tcPr>
            <w:tcW w:w="1350" w:type="dxa"/>
          </w:tcPr>
          <w:p w14:paraId="36735B1F" w14:textId="6B8053B7" w:rsidR="001C6CF8" w:rsidRPr="008856C1" w:rsidRDefault="001C6CF8" w:rsidP="001C6CF8">
            <w:pPr>
              <w:jc w:val="both"/>
              <w:rPr>
                <w:rFonts w:ascii="Tahoma" w:hAnsi="Tahoma" w:cs="Tahoma"/>
              </w:rPr>
            </w:pPr>
            <w:r w:rsidRPr="008856C1">
              <w:rPr>
                <w:rFonts w:ascii="Tahoma" w:hAnsi="Tahoma" w:cs="Tahoma"/>
              </w:rPr>
              <w:t>CCS</w:t>
            </w:r>
          </w:p>
        </w:tc>
        <w:tc>
          <w:tcPr>
            <w:tcW w:w="2340" w:type="dxa"/>
          </w:tcPr>
          <w:p w14:paraId="027B7B13" w14:textId="6BD1870E" w:rsidR="001C6CF8" w:rsidRPr="008856C1" w:rsidRDefault="001C6CF8" w:rsidP="001C6CF8">
            <w:pPr>
              <w:jc w:val="both"/>
              <w:rPr>
                <w:rFonts w:ascii="Tahoma" w:hAnsi="Tahoma" w:cs="Tahoma"/>
              </w:rPr>
            </w:pPr>
            <w:r w:rsidRPr="008856C1">
              <w:rPr>
                <w:rFonts w:ascii="Tahoma" w:hAnsi="Tahoma" w:cs="Tahoma"/>
              </w:rPr>
              <w:t>Indonesian Journal of Electrical Engineering and Computer Science</w:t>
            </w:r>
          </w:p>
        </w:tc>
        <w:tc>
          <w:tcPr>
            <w:tcW w:w="1440" w:type="dxa"/>
          </w:tcPr>
          <w:p w14:paraId="562D2DF7" w14:textId="07F83427" w:rsidR="001C6CF8" w:rsidRPr="008856C1" w:rsidRDefault="001C6CF8" w:rsidP="001C6CF8">
            <w:pPr>
              <w:jc w:val="both"/>
              <w:rPr>
                <w:rFonts w:ascii="Tahoma" w:hAnsi="Tahoma" w:cs="Tahoma"/>
              </w:rPr>
            </w:pPr>
            <w:r w:rsidRPr="008856C1">
              <w:rPr>
                <w:rFonts w:ascii="Tahoma" w:hAnsi="Tahoma" w:cs="Tahoma"/>
              </w:rPr>
              <w:t>Scopus</w:t>
            </w:r>
          </w:p>
        </w:tc>
      </w:tr>
      <w:tr w:rsidR="001C6CF8" w:rsidRPr="008856C1" w14:paraId="78C45FBB" w14:textId="77777777" w:rsidTr="00292FBF">
        <w:tc>
          <w:tcPr>
            <w:tcW w:w="630" w:type="dxa"/>
          </w:tcPr>
          <w:p w14:paraId="002A4E08" w14:textId="3DFDCC27" w:rsidR="001C6CF8" w:rsidRPr="008856C1" w:rsidRDefault="001C6CF8" w:rsidP="001C6CF8">
            <w:pPr>
              <w:jc w:val="both"/>
              <w:rPr>
                <w:rFonts w:ascii="Tahoma" w:hAnsi="Tahoma" w:cs="Tahoma"/>
              </w:rPr>
            </w:pPr>
            <w:r w:rsidRPr="008856C1">
              <w:rPr>
                <w:rFonts w:ascii="Tahoma" w:hAnsi="Tahoma" w:cs="Tahoma"/>
              </w:rPr>
              <w:lastRenderedPageBreak/>
              <w:t>12</w:t>
            </w:r>
          </w:p>
        </w:tc>
        <w:tc>
          <w:tcPr>
            <w:tcW w:w="3420" w:type="dxa"/>
          </w:tcPr>
          <w:p w14:paraId="72002E11" w14:textId="40C1BD02" w:rsidR="001C6CF8" w:rsidRPr="008856C1" w:rsidRDefault="001C6CF8" w:rsidP="001C6CF8">
            <w:pPr>
              <w:jc w:val="both"/>
              <w:rPr>
                <w:rFonts w:ascii="Tahoma" w:hAnsi="Tahoma" w:cs="Tahoma"/>
              </w:rPr>
            </w:pPr>
            <w:r w:rsidRPr="008856C1">
              <w:rPr>
                <w:rFonts w:ascii="Tahoma" w:hAnsi="Tahoma" w:cs="Tahoma"/>
                <w:lang w:val="en-PH"/>
              </w:rPr>
              <w:t>Praxis of Organizational Development in the National Government Agencies: Towards a Proposed Innovative Model</w:t>
            </w:r>
          </w:p>
        </w:tc>
        <w:tc>
          <w:tcPr>
            <w:tcW w:w="1710" w:type="dxa"/>
          </w:tcPr>
          <w:p w14:paraId="0BF445FB" w14:textId="1339CDEF" w:rsidR="001C6CF8" w:rsidRPr="008856C1" w:rsidRDefault="001C6CF8" w:rsidP="001C6CF8">
            <w:pPr>
              <w:jc w:val="both"/>
              <w:rPr>
                <w:rFonts w:ascii="Tahoma" w:hAnsi="Tahoma" w:cs="Tahoma"/>
              </w:rPr>
            </w:pPr>
            <w:r w:rsidRPr="008856C1">
              <w:rPr>
                <w:rFonts w:ascii="Tahoma" w:hAnsi="Tahoma" w:cs="Tahoma"/>
              </w:rPr>
              <w:t>Ma. June S. Carlos</w:t>
            </w:r>
          </w:p>
        </w:tc>
        <w:tc>
          <w:tcPr>
            <w:tcW w:w="1350" w:type="dxa"/>
          </w:tcPr>
          <w:p w14:paraId="352D5D2A" w14:textId="4D8EC1EB" w:rsidR="001C6CF8" w:rsidRPr="008856C1" w:rsidRDefault="001C6CF8" w:rsidP="001C6CF8">
            <w:pPr>
              <w:jc w:val="both"/>
              <w:rPr>
                <w:rFonts w:ascii="Tahoma" w:hAnsi="Tahoma" w:cs="Tahoma"/>
              </w:rPr>
            </w:pPr>
            <w:r w:rsidRPr="008856C1">
              <w:rPr>
                <w:rFonts w:ascii="Tahoma" w:hAnsi="Tahoma" w:cs="Tahoma"/>
              </w:rPr>
              <w:t>CPAG</w:t>
            </w:r>
          </w:p>
        </w:tc>
        <w:tc>
          <w:tcPr>
            <w:tcW w:w="2340" w:type="dxa"/>
          </w:tcPr>
          <w:p w14:paraId="285BE9D4" w14:textId="760EFB41" w:rsidR="001C6CF8" w:rsidRPr="008856C1" w:rsidRDefault="001C6CF8" w:rsidP="001C6CF8">
            <w:pPr>
              <w:jc w:val="both"/>
              <w:rPr>
                <w:rFonts w:ascii="Tahoma" w:hAnsi="Tahoma" w:cs="Tahoma"/>
              </w:rPr>
            </w:pPr>
            <w:r w:rsidRPr="008856C1">
              <w:rPr>
                <w:rFonts w:ascii="Tahoma" w:hAnsi="Tahoma" w:cs="Tahoma"/>
              </w:rPr>
              <w:t>International Journal of Public Administration</w:t>
            </w:r>
          </w:p>
        </w:tc>
        <w:tc>
          <w:tcPr>
            <w:tcW w:w="1440" w:type="dxa"/>
          </w:tcPr>
          <w:p w14:paraId="69262E20" w14:textId="044E6BB5" w:rsidR="001C6CF8" w:rsidRPr="008856C1" w:rsidRDefault="001C6CF8" w:rsidP="001C6CF8">
            <w:pPr>
              <w:jc w:val="both"/>
              <w:rPr>
                <w:rFonts w:ascii="Tahoma" w:hAnsi="Tahoma" w:cs="Tahoma"/>
              </w:rPr>
            </w:pPr>
            <w:r w:rsidRPr="008856C1">
              <w:rPr>
                <w:rFonts w:ascii="Tahoma" w:hAnsi="Tahoma" w:cs="Tahoma"/>
              </w:rPr>
              <w:t>Scopus</w:t>
            </w:r>
          </w:p>
        </w:tc>
      </w:tr>
      <w:tr w:rsidR="00C95FE7" w:rsidRPr="008856C1" w14:paraId="2C859473" w14:textId="77777777" w:rsidTr="00292FBF">
        <w:tc>
          <w:tcPr>
            <w:tcW w:w="630" w:type="dxa"/>
          </w:tcPr>
          <w:p w14:paraId="64894573" w14:textId="641D2B01" w:rsidR="00C95FE7" w:rsidRPr="008856C1" w:rsidRDefault="00C95FE7" w:rsidP="001C6CF8">
            <w:pPr>
              <w:jc w:val="both"/>
              <w:rPr>
                <w:rFonts w:ascii="Tahoma" w:hAnsi="Tahoma" w:cs="Tahoma"/>
              </w:rPr>
            </w:pPr>
            <w:r w:rsidRPr="008856C1">
              <w:rPr>
                <w:rFonts w:ascii="Tahoma" w:hAnsi="Tahoma" w:cs="Tahoma"/>
              </w:rPr>
              <w:t>13</w:t>
            </w:r>
          </w:p>
        </w:tc>
        <w:tc>
          <w:tcPr>
            <w:tcW w:w="3420" w:type="dxa"/>
          </w:tcPr>
          <w:p w14:paraId="66785F68" w14:textId="77777777" w:rsidR="00C95FE7" w:rsidRPr="008856C1" w:rsidRDefault="00C95FE7" w:rsidP="00C95FE7">
            <w:pPr>
              <w:jc w:val="both"/>
              <w:rPr>
                <w:rFonts w:ascii="Tahoma" w:hAnsi="Tahoma" w:cs="Tahoma"/>
                <w:lang w:val="en-PH"/>
              </w:rPr>
            </w:pPr>
            <w:r w:rsidRPr="008856C1">
              <w:rPr>
                <w:rFonts w:ascii="Tahoma" w:hAnsi="Tahoma" w:cs="Tahoma"/>
                <w:lang w:val="en-PH"/>
              </w:rPr>
              <w:t>Optimal Control on a Discrete Time Model for Tuberculosis</w:t>
            </w:r>
          </w:p>
          <w:p w14:paraId="013A4843" w14:textId="77777777" w:rsidR="00C95FE7" w:rsidRPr="008856C1" w:rsidRDefault="00C95FE7" w:rsidP="001C6CF8">
            <w:pPr>
              <w:jc w:val="both"/>
              <w:rPr>
                <w:rFonts w:ascii="Tahoma" w:hAnsi="Tahoma" w:cs="Tahoma"/>
                <w:lang w:val="en-PH"/>
              </w:rPr>
            </w:pPr>
          </w:p>
        </w:tc>
        <w:tc>
          <w:tcPr>
            <w:tcW w:w="1710" w:type="dxa"/>
          </w:tcPr>
          <w:p w14:paraId="33F2F301" w14:textId="68F6E56D" w:rsidR="00C95FE7" w:rsidRPr="008856C1" w:rsidRDefault="00C95FE7" w:rsidP="001C6CF8">
            <w:pPr>
              <w:jc w:val="both"/>
              <w:rPr>
                <w:rFonts w:ascii="Tahoma" w:hAnsi="Tahoma" w:cs="Tahoma"/>
              </w:rPr>
            </w:pPr>
            <w:r w:rsidRPr="008856C1">
              <w:rPr>
                <w:rFonts w:ascii="Tahoma" w:hAnsi="Tahoma" w:cs="Tahoma"/>
              </w:rPr>
              <w:t>Nancy L. Mati and John Sebastian Simon</w:t>
            </w:r>
          </w:p>
        </w:tc>
        <w:tc>
          <w:tcPr>
            <w:tcW w:w="1350" w:type="dxa"/>
          </w:tcPr>
          <w:p w14:paraId="0A613DD7" w14:textId="7180B71F" w:rsidR="00C95FE7" w:rsidRPr="008856C1" w:rsidRDefault="00C95FE7" w:rsidP="001C6CF8">
            <w:pPr>
              <w:jc w:val="both"/>
              <w:rPr>
                <w:rFonts w:ascii="Tahoma" w:hAnsi="Tahoma" w:cs="Tahoma"/>
              </w:rPr>
            </w:pPr>
            <w:r w:rsidRPr="008856C1">
              <w:rPr>
                <w:rFonts w:ascii="Tahoma" w:hAnsi="Tahoma" w:cs="Tahoma"/>
              </w:rPr>
              <w:t>COS</w:t>
            </w:r>
          </w:p>
        </w:tc>
        <w:tc>
          <w:tcPr>
            <w:tcW w:w="2340" w:type="dxa"/>
          </w:tcPr>
          <w:p w14:paraId="2EBB1AE0" w14:textId="211EC5AF" w:rsidR="00C95FE7" w:rsidRPr="008856C1" w:rsidRDefault="00C95FE7" w:rsidP="001C6CF8">
            <w:pPr>
              <w:jc w:val="both"/>
              <w:rPr>
                <w:rFonts w:ascii="Tahoma" w:hAnsi="Tahoma" w:cs="Tahoma"/>
              </w:rPr>
            </w:pPr>
            <w:r w:rsidRPr="008856C1">
              <w:rPr>
                <w:rFonts w:ascii="Tahoma" w:hAnsi="Tahoma" w:cs="Tahoma"/>
                <w:lang w:val="en-PH"/>
              </w:rPr>
              <w:t>Thai Journal of Mathematics</w:t>
            </w:r>
          </w:p>
          <w:p w14:paraId="4F8E233B" w14:textId="1B29D41D" w:rsidR="00C95FE7" w:rsidRPr="008856C1" w:rsidRDefault="00C95FE7" w:rsidP="00C95FE7">
            <w:pPr>
              <w:jc w:val="center"/>
              <w:rPr>
                <w:rFonts w:ascii="Tahoma" w:hAnsi="Tahoma" w:cs="Tahoma"/>
              </w:rPr>
            </w:pPr>
          </w:p>
        </w:tc>
        <w:tc>
          <w:tcPr>
            <w:tcW w:w="1440" w:type="dxa"/>
          </w:tcPr>
          <w:p w14:paraId="1AEA6085" w14:textId="0C4FBDFD" w:rsidR="00C95FE7" w:rsidRPr="008856C1" w:rsidRDefault="00C95FE7" w:rsidP="001C6CF8">
            <w:pPr>
              <w:jc w:val="both"/>
              <w:rPr>
                <w:rFonts w:ascii="Tahoma" w:hAnsi="Tahoma" w:cs="Tahoma"/>
              </w:rPr>
            </w:pPr>
            <w:r w:rsidRPr="008856C1">
              <w:rPr>
                <w:rFonts w:ascii="Tahoma" w:hAnsi="Tahoma" w:cs="Tahoma"/>
              </w:rPr>
              <w:t>Scopus</w:t>
            </w:r>
          </w:p>
        </w:tc>
      </w:tr>
      <w:tr w:rsidR="00C95FE7" w:rsidRPr="008856C1" w14:paraId="51F5B041" w14:textId="77777777" w:rsidTr="00292FBF">
        <w:tc>
          <w:tcPr>
            <w:tcW w:w="630" w:type="dxa"/>
          </w:tcPr>
          <w:p w14:paraId="21FCFA1E" w14:textId="17A6C638" w:rsidR="00C95FE7" w:rsidRPr="008856C1" w:rsidRDefault="00C95FE7" w:rsidP="001C6CF8">
            <w:pPr>
              <w:jc w:val="both"/>
              <w:rPr>
                <w:rFonts w:ascii="Tahoma" w:hAnsi="Tahoma" w:cs="Tahoma"/>
              </w:rPr>
            </w:pPr>
            <w:r w:rsidRPr="008856C1">
              <w:rPr>
                <w:rFonts w:ascii="Tahoma" w:hAnsi="Tahoma" w:cs="Tahoma"/>
              </w:rPr>
              <w:t>14</w:t>
            </w:r>
          </w:p>
        </w:tc>
        <w:tc>
          <w:tcPr>
            <w:tcW w:w="3420" w:type="dxa"/>
          </w:tcPr>
          <w:p w14:paraId="01140820" w14:textId="4F81D569" w:rsidR="00C95FE7" w:rsidRPr="008856C1" w:rsidRDefault="00C95FE7" w:rsidP="001C6CF8">
            <w:pPr>
              <w:jc w:val="both"/>
              <w:rPr>
                <w:rFonts w:ascii="Tahoma" w:hAnsi="Tahoma" w:cs="Tahoma"/>
                <w:lang w:val="en-PH"/>
              </w:rPr>
            </w:pPr>
            <w:r w:rsidRPr="008856C1">
              <w:rPr>
                <w:rFonts w:ascii="Tahoma" w:hAnsi="Tahoma" w:cs="Tahoma"/>
                <w:lang w:val="en-PH"/>
              </w:rPr>
              <w:t>Influence of Faculty Members' Educational Attainment on Graduates' LET Performance among State Universities and Colleges</w:t>
            </w:r>
          </w:p>
        </w:tc>
        <w:tc>
          <w:tcPr>
            <w:tcW w:w="1710" w:type="dxa"/>
          </w:tcPr>
          <w:p w14:paraId="78886214" w14:textId="727C8FC5" w:rsidR="00C95FE7" w:rsidRPr="008856C1" w:rsidRDefault="00C95FE7" w:rsidP="001C6CF8">
            <w:pPr>
              <w:jc w:val="both"/>
              <w:rPr>
                <w:rFonts w:ascii="Tahoma" w:hAnsi="Tahoma" w:cs="Tahoma"/>
              </w:rPr>
            </w:pPr>
            <w:r w:rsidRPr="008856C1">
              <w:rPr>
                <w:rFonts w:ascii="Tahoma" w:hAnsi="Tahoma" w:cs="Tahoma"/>
                <w:lang w:val="en-PH"/>
              </w:rPr>
              <w:t>Nelvin R. Nool, Maria Agnes P. Ladia, &amp; Elizabeth P. Balanquit</w:t>
            </w:r>
          </w:p>
        </w:tc>
        <w:tc>
          <w:tcPr>
            <w:tcW w:w="1350" w:type="dxa"/>
          </w:tcPr>
          <w:p w14:paraId="23278AC9" w14:textId="1AE5241C" w:rsidR="00C95FE7" w:rsidRPr="008856C1" w:rsidRDefault="00C95FE7" w:rsidP="001C6CF8">
            <w:pPr>
              <w:jc w:val="both"/>
              <w:rPr>
                <w:rFonts w:ascii="Tahoma" w:hAnsi="Tahoma" w:cs="Tahoma"/>
              </w:rPr>
            </w:pPr>
            <w:r w:rsidRPr="008856C1">
              <w:rPr>
                <w:rFonts w:ascii="Tahoma" w:hAnsi="Tahoma" w:cs="Tahoma"/>
              </w:rPr>
              <w:t>CTE</w:t>
            </w:r>
          </w:p>
        </w:tc>
        <w:tc>
          <w:tcPr>
            <w:tcW w:w="2340" w:type="dxa"/>
          </w:tcPr>
          <w:p w14:paraId="3F04073A" w14:textId="7BA20096" w:rsidR="00C95FE7" w:rsidRPr="008856C1" w:rsidRDefault="00C95FE7" w:rsidP="001C6CF8">
            <w:pPr>
              <w:jc w:val="both"/>
              <w:rPr>
                <w:rFonts w:ascii="Tahoma" w:hAnsi="Tahoma" w:cs="Tahoma"/>
              </w:rPr>
            </w:pPr>
            <w:r w:rsidRPr="008856C1">
              <w:rPr>
                <w:rFonts w:ascii="Tahoma" w:hAnsi="Tahoma" w:cs="Tahoma"/>
              </w:rPr>
              <w:t>Revista Kasmera</w:t>
            </w:r>
          </w:p>
        </w:tc>
        <w:tc>
          <w:tcPr>
            <w:tcW w:w="1440" w:type="dxa"/>
          </w:tcPr>
          <w:p w14:paraId="18961D7B" w14:textId="5FC243F8" w:rsidR="00C95FE7" w:rsidRPr="008856C1" w:rsidRDefault="00C95FE7" w:rsidP="001C6CF8">
            <w:pPr>
              <w:jc w:val="both"/>
              <w:rPr>
                <w:rFonts w:ascii="Tahoma" w:hAnsi="Tahoma" w:cs="Tahoma"/>
              </w:rPr>
            </w:pPr>
            <w:r w:rsidRPr="008856C1">
              <w:rPr>
                <w:rFonts w:ascii="Tahoma" w:hAnsi="Tahoma" w:cs="Tahoma"/>
              </w:rPr>
              <w:t>Scopus</w:t>
            </w:r>
          </w:p>
        </w:tc>
      </w:tr>
      <w:tr w:rsidR="00C95FE7" w:rsidRPr="00051ED5" w14:paraId="3895B1FF" w14:textId="77777777" w:rsidTr="00292FBF">
        <w:tc>
          <w:tcPr>
            <w:tcW w:w="630" w:type="dxa"/>
          </w:tcPr>
          <w:p w14:paraId="5A03EA9D" w14:textId="7EFD5F5B" w:rsidR="00C95FE7" w:rsidRPr="008856C1" w:rsidRDefault="00C95FE7" w:rsidP="00C95FE7">
            <w:pPr>
              <w:jc w:val="both"/>
              <w:rPr>
                <w:rFonts w:ascii="Tahoma" w:hAnsi="Tahoma" w:cs="Tahoma"/>
              </w:rPr>
            </w:pPr>
            <w:r w:rsidRPr="008856C1">
              <w:rPr>
                <w:rFonts w:ascii="Tahoma" w:hAnsi="Tahoma" w:cs="Tahoma"/>
              </w:rPr>
              <w:t>15</w:t>
            </w:r>
          </w:p>
        </w:tc>
        <w:tc>
          <w:tcPr>
            <w:tcW w:w="3420" w:type="dxa"/>
          </w:tcPr>
          <w:p w14:paraId="634C7801" w14:textId="4CE90E33" w:rsidR="00C95FE7" w:rsidRPr="008856C1" w:rsidRDefault="00C95FE7" w:rsidP="00C95FE7">
            <w:pPr>
              <w:rPr>
                <w:rFonts w:ascii="Tahoma" w:hAnsi="Tahoma" w:cs="Tahoma"/>
                <w:lang w:val="en-PH"/>
              </w:rPr>
            </w:pPr>
            <w:r w:rsidRPr="008856C1">
              <w:rPr>
                <w:rFonts w:ascii="Tahoma" w:hAnsi="Tahoma" w:cs="Tahoma"/>
                <w:lang w:val="en-PH"/>
              </w:rPr>
              <w:t>Assessment of the Qualifications and Competencies of the Technology and Livelihood Education Faculty in Teacher Education Institutions</w:t>
            </w:r>
          </w:p>
        </w:tc>
        <w:tc>
          <w:tcPr>
            <w:tcW w:w="1710" w:type="dxa"/>
          </w:tcPr>
          <w:p w14:paraId="07A49895" w14:textId="28588DD4" w:rsidR="00C95FE7" w:rsidRPr="008856C1" w:rsidRDefault="00C95FE7" w:rsidP="00C95FE7">
            <w:pPr>
              <w:jc w:val="both"/>
              <w:rPr>
                <w:rFonts w:ascii="Tahoma" w:hAnsi="Tahoma" w:cs="Tahoma"/>
              </w:rPr>
            </w:pPr>
            <w:r w:rsidRPr="008856C1">
              <w:rPr>
                <w:rFonts w:ascii="Tahoma" w:hAnsi="Tahoma" w:cs="Tahoma"/>
                <w:lang w:val="en-PH"/>
              </w:rPr>
              <w:t>Rosario C. Salas</w:t>
            </w:r>
          </w:p>
        </w:tc>
        <w:tc>
          <w:tcPr>
            <w:tcW w:w="1350" w:type="dxa"/>
          </w:tcPr>
          <w:p w14:paraId="507E33EA" w14:textId="3B59BCA2" w:rsidR="00C95FE7" w:rsidRPr="008856C1" w:rsidRDefault="00C95FE7" w:rsidP="00C95FE7">
            <w:pPr>
              <w:jc w:val="both"/>
              <w:rPr>
                <w:rFonts w:ascii="Tahoma" w:hAnsi="Tahoma" w:cs="Tahoma"/>
              </w:rPr>
            </w:pPr>
            <w:r w:rsidRPr="008856C1">
              <w:rPr>
                <w:rFonts w:ascii="Tahoma" w:hAnsi="Tahoma" w:cs="Tahoma"/>
              </w:rPr>
              <w:t>CTE</w:t>
            </w:r>
          </w:p>
        </w:tc>
        <w:tc>
          <w:tcPr>
            <w:tcW w:w="2340" w:type="dxa"/>
          </w:tcPr>
          <w:p w14:paraId="149A8329" w14:textId="6551D0D8" w:rsidR="00C95FE7" w:rsidRPr="008856C1" w:rsidRDefault="00C95FE7" w:rsidP="00C95FE7">
            <w:pPr>
              <w:jc w:val="both"/>
              <w:rPr>
                <w:rFonts w:ascii="Tahoma" w:hAnsi="Tahoma" w:cs="Tahoma"/>
              </w:rPr>
            </w:pPr>
            <w:r w:rsidRPr="008856C1">
              <w:rPr>
                <w:rFonts w:ascii="Tahoma" w:hAnsi="Tahoma" w:cs="Tahoma"/>
              </w:rPr>
              <w:t>Revista Kasmera</w:t>
            </w:r>
          </w:p>
        </w:tc>
        <w:tc>
          <w:tcPr>
            <w:tcW w:w="1440" w:type="dxa"/>
          </w:tcPr>
          <w:p w14:paraId="06A665A2" w14:textId="0EC5E515" w:rsidR="00C95FE7" w:rsidRPr="008856C1" w:rsidRDefault="00C95FE7" w:rsidP="00C95FE7">
            <w:pPr>
              <w:jc w:val="both"/>
              <w:rPr>
                <w:rFonts w:ascii="Tahoma" w:hAnsi="Tahoma" w:cs="Tahoma"/>
              </w:rPr>
            </w:pPr>
            <w:r w:rsidRPr="008856C1">
              <w:rPr>
                <w:rFonts w:ascii="Tahoma" w:hAnsi="Tahoma" w:cs="Tahoma"/>
              </w:rPr>
              <w:t>Scopus</w:t>
            </w:r>
          </w:p>
        </w:tc>
      </w:tr>
    </w:tbl>
    <w:p w14:paraId="147A23F5" w14:textId="77777777" w:rsidR="00DA170C" w:rsidRPr="00C40E47" w:rsidRDefault="00DA170C" w:rsidP="0071148E">
      <w:pPr>
        <w:jc w:val="both"/>
        <w:rPr>
          <w:rFonts w:ascii="Tahoma" w:hAnsi="Tahoma" w:cs="Tahoma"/>
        </w:rPr>
      </w:pPr>
    </w:p>
    <w:p w14:paraId="0C8B5DE3" w14:textId="0824EC3A" w:rsidR="006E236B" w:rsidRPr="00051ED5" w:rsidRDefault="009C3CAE" w:rsidP="0071148E">
      <w:pPr>
        <w:jc w:val="both"/>
        <w:rPr>
          <w:rFonts w:ascii="Tahoma" w:hAnsi="Tahoma" w:cs="Tahoma"/>
          <w:b/>
        </w:rPr>
      </w:pPr>
      <w:r w:rsidRPr="00051ED5">
        <w:rPr>
          <w:rFonts w:ascii="Tahoma" w:hAnsi="Tahoma" w:cs="Tahoma"/>
          <w:b/>
        </w:rPr>
        <w:t>Research Presentation</w:t>
      </w:r>
    </w:p>
    <w:p w14:paraId="57F7419B" w14:textId="2CC21EA2" w:rsidR="0071148E" w:rsidRDefault="006E236B" w:rsidP="00C40E47">
      <w:pPr>
        <w:ind w:firstLine="720"/>
        <w:jc w:val="both"/>
        <w:rPr>
          <w:rFonts w:ascii="Tahoma" w:hAnsi="Tahoma" w:cs="Tahoma"/>
        </w:rPr>
      </w:pPr>
      <w:r w:rsidRPr="00051ED5">
        <w:rPr>
          <w:rFonts w:ascii="Tahoma" w:hAnsi="Tahoma" w:cs="Tahoma"/>
        </w:rPr>
        <w:t xml:space="preserve">The Research Office has recorded a total number of </w:t>
      </w:r>
      <w:r w:rsidR="0071148E" w:rsidRPr="00051ED5">
        <w:rPr>
          <w:rFonts w:ascii="Tahoma" w:hAnsi="Tahoma" w:cs="Tahoma"/>
        </w:rPr>
        <w:t>1</w:t>
      </w:r>
      <w:r w:rsidR="00031EEC">
        <w:rPr>
          <w:rFonts w:ascii="Tahoma" w:hAnsi="Tahoma" w:cs="Tahoma"/>
        </w:rPr>
        <w:t>3</w:t>
      </w:r>
      <w:r w:rsidR="0071148E" w:rsidRPr="00051ED5">
        <w:rPr>
          <w:rFonts w:ascii="Tahoma" w:hAnsi="Tahoma" w:cs="Tahoma"/>
        </w:rPr>
        <w:t xml:space="preserve"> </w:t>
      </w:r>
      <w:r w:rsidRPr="00051ED5">
        <w:rPr>
          <w:rFonts w:ascii="Tahoma" w:hAnsi="Tahoma" w:cs="Tahoma"/>
        </w:rPr>
        <w:t xml:space="preserve">research presentations. The table </w:t>
      </w:r>
      <w:r w:rsidR="0071148E" w:rsidRPr="00051ED5">
        <w:rPr>
          <w:rFonts w:ascii="Tahoma" w:hAnsi="Tahoma" w:cs="Tahoma"/>
        </w:rPr>
        <w:t xml:space="preserve">and </w:t>
      </w:r>
      <w:r w:rsidRPr="00051ED5">
        <w:rPr>
          <w:rFonts w:ascii="Tahoma" w:hAnsi="Tahoma" w:cs="Tahoma"/>
        </w:rPr>
        <w:t>below shows the list of the research presentations</w:t>
      </w:r>
      <w:r w:rsidR="00C40E47">
        <w:rPr>
          <w:rFonts w:ascii="Tahoma" w:hAnsi="Tahoma" w:cs="Tahoma"/>
        </w:rPr>
        <w:t>.</w:t>
      </w:r>
    </w:p>
    <w:p w14:paraId="2E1E0245" w14:textId="66E9C92A" w:rsidR="00DA170C" w:rsidRDefault="00DA170C" w:rsidP="00C40E47">
      <w:pPr>
        <w:ind w:firstLine="720"/>
        <w:jc w:val="both"/>
        <w:rPr>
          <w:rFonts w:ascii="Tahoma" w:hAnsi="Tahoma" w:cs="Tahoma"/>
        </w:rPr>
      </w:pPr>
      <w:r>
        <w:rPr>
          <w:rFonts w:ascii="Tahoma" w:hAnsi="Tahoma" w:cs="Tahoma"/>
          <w:noProof/>
        </w:rPr>
        <w:drawing>
          <wp:inline distT="0" distB="0" distL="0" distR="0" wp14:anchorId="31D7430D" wp14:editId="266E42E1">
            <wp:extent cx="5486400" cy="32004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7F280AD" w14:textId="3F334465" w:rsidR="00DA170C" w:rsidRPr="00051ED5" w:rsidRDefault="00DA170C" w:rsidP="00C40E47">
      <w:pPr>
        <w:ind w:firstLine="720"/>
        <w:jc w:val="both"/>
        <w:rPr>
          <w:rFonts w:ascii="Tahoma" w:hAnsi="Tahoma" w:cs="Tahoma"/>
        </w:rPr>
      </w:pPr>
    </w:p>
    <w:tbl>
      <w:tblPr>
        <w:tblStyle w:val="TableGrid"/>
        <w:tblW w:w="10710" w:type="dxa"/>
        <w:tblInd w:w="-815" w:type="dxa"/>
        <w:tblLook w:val="04A0" w:firstRow="1" w:lastRow="0" w:firstColumn="1" w:lastColumn="0" w:noHBand="0" w:noVBand="1"/>
      </w:tblPr>
      <w:tblGrid>
        <w:gridCol w:w="522"/>
        <w:gridCol w:w="2766"/>
        <w:gridCol w:w="1482"/>
        <w:gridCol w:w="1080"/>
        <w:gridCol w:w="1800"/>
        <w:gridCol w:w="1592"/>
        <w:gridCol w:w="1468"/>
      </w:tblGrid>
      <w:tr w:rsidR="00C40E47" w:rsidRPr="00051ED5" w14:paraId="7B08D52E" w14:textId="77777777" w:rsidTr="00C40E47">
        <w:trPr>
          <w:trHeight w:val="766"/>
        </w:trPr>
        <w:tc>
          <w:tcPr>
            <w:tcW w:w="522" w:type="dxa"/>
          </w:tcPr>
          <w:p w14:paraId="439CB9B1" w14:textId="77777777" w:rsidR="00C40E47" w:rsidRPr="00051ED5" w:rsidRDefault="00C40E47" w:rsidP="0071148E">
            <w:pPr>
              <w:jc w:val="both"/>
              <w:rPr>
                <w:rFonts w:ascii="Tahoma" w:hAnsi="Tahoma" w:cs="Tahoma"/>
                <w:b/>
              </w:rPr>
            </w:pPr>
            <w:r w:rsidRPr="00051ED5">
              <w:rPr>
                <w:rFonts w:ascii="Tahoma" w:hAnsi="Tahoma" w:cs="Tahoma"/>
                <w:b/>
              </w:rPr>
              <w:lastRenderedPageBreak/>
              <w:t>No</w:t>
            </w:r>
          </w:p>
        </w:tc>
        <w:tc>
          <w:tcPr>
            <w:tcW w:w="2766" w:type="dxa"/>
          </w:tcPr>
          <w:p w14:paraId="6E8C81BB" w14:textId="77777777" w:rsidR="00C40E47" w:rsidRPr="00051ED5" w:rsidRDefault="00C40E47" w:rsidP="0071148E">
            <w:pPr>
              <w:jc w:val="both"/>
              <w:rPr>
                <w:rFonts w:ascii="Tahoma" w:hAnsi="Tahoma" w:cs="Tahoma"/>
                <w:b/>
              </w:rPr>
            </w:pPr>
            <w:r w:rsidRPr="00051ED5">
              <w:rPr>
                <w:rFonts w:ascii="Tahoma" w:hAnsi="Tahoma" w:cs="Tahoma"/>
                <w:b/>
              </w:rPr>
              <w:t>Research Title</w:t>
            </w:r>
          </w:p>
        </w:tc>
        <w:tc>
          <w:tcPr>
            <w:tcW w:w="1482" w:type="dxa"/>
          </w:tcPr>
          <w:p w14:paraId="1F59D93F" w14:textId="77777777" w:rsidR="00C40E47" w:rsidRPr="00051ED5" w:rsidRDefault="00C40E47" w:rsidP="0071148E">
            <w:pPr>
              <w:jc w:val="both"/>
              <w:rPr>
                <w:rFonts w:ascii="Tahoma" w:hAnsi="Tahoma" w:cs="Tahoma"/>
                <w:b/>
              </w:rPr>
            </w:pPr>
            <w:r w:rsidRPr="00051ED5">
              <w:rPr>
                <w:rFonts w:ascii="Tahoma" w:hAnsi="Tahoma" w:cs="Tahoma"/>
                <w:b/>
              </w:rPr>
              <w:t>Presenter</w:t>
            </w:r>
          </w:p>
        </w:tc>
        <w:tc>
          <w:tcPr>
            <w:tcW w:w="1080" w:type="dxa"/>
          </w:tcPr>
          <w:p w14:paraId="54F01888" w14:textId="77777777" w:rsidR="00C40E47" w:rsidRPr="00051ED5" w:rsidRDefault="00C40E47" w:rsidP="0071148E">
            <w:pPr>
              <w:jc w:val="both"/>
              <w:rPr>
                <w:rFonts w:ascii="Tahoma" w:hAnsi="Tahoma" w:cs="Tahoma"/>
                <w:b/>
              </w:rPr>
            </w:pPr>
            <w:r w:rsidRPr="00051ED5">
              <w:rPr>
                <w:rFonts w:ascii="Tahoma" w:hAnsi="Tahoma" w:cs="Tahoma"/>
                <w:b/>
              </w:rPr>
              <w:t>College</w:t>
            </w:r>
          </w:p>
        </w:tc>
        <w:tc>
          <w:tcPr>
            <w:tcW w:w="1800" w:type="dxa"/>
          </w:tcPr>
          <w:p w14:paraId="19EA00A9" w14:textId="77777777" w:rsidR="00C40E47" w:rsidRPr="00051ED5" w:rsidRDefault="00C40E47" w:rsidP="0071148E">
            <w:pPr>
              <w:jc w:val="both"/>
              <w:rPr>
                <w:rFonts w:ascii="Tahoma" w:hAnsi="Tahoma" w:cs="Tahoma"/>
                <w:b/>
              </w:rPr>
            </w:pPr>
            <w:r w:rsidRPr="00051ED5">
              <w:rPr>
                <w:rFonts w:ascii="Tahoma" w:hAnsi="Tahoma" w:cs="Tahoma"/>
                <w:b/>
              </w:rPr>
              <w:t>Conference Title</w:t>
            </w:r>
          </w:p>
        </w:tc>
        <w:tc>
          <w:tcPr>
            <w:tcW w:w="1592" w:type="dxa"/>
          </w:tcPr>
          <w:p w14:paraId="41281269" w14:textId="77777777" w:rsidR="00C40E47" w:rsidRPr="00051ED5" w:rsidRDefault="00C40E47" w:rsidP="0071148E">
            <w:pPr>
              <w:jc w:val="both"/>
              <w:rPr>
                <w:rFonts w:ascii="Tahoma" w:hAnsi="Tahoma" w:cs="Tahoma"/>
                <w:b/>
              </w:rPr>
            </w:pPr>
            <w:r w:rsidRPr="00051ED5">
              <w:rPr>
                <w:rFonts w:ascii="Tahoma" w:hAnsi="Tahoma" w:cs="Tahoma"/>
                <w:b/>
              </w:rPr>
              <w:t>Date and Venue</w:t>
            </w:r>
          </w:p>
        </w:tc>
        <w:tc>
          <w:tcPr>
            <w:tcW w:w="1468" w:type="dxa"/>
          </w:tcPr>
          <w:p w14:paraId="5D114820" w14:textId="77777777" w:rsidR="00C40E47" w:rsidRPr="00051ED5" w:rsidRDefault="00C40E47" w:rsidP="0071148E">
            <w:pPr>
              <w:jc w:val="both"/>
              <w:rPr>
                <w:rFonts w:ascii="Tahoma" w:hAnsi="Tahoma" w:cs="Tahoma"/>
                <w:b/>
              </w:rPr>
            </w:pPr>
            <w:r w:rsidRPr="00051ED5">
              <w:rPr>
                <w:rFonts w:ascii="Tahoma" w:hAnsi="Tahoma" w:cs="Tahoma"/>
                <w:b/>
              </w:rPr>
              <w:t>Type of Conference</w:t>
            </w:r>
          </w:p>
        </w:tc>
      </w:tr>
      <w:tr w:rsidR="00C40E47" w:rsidRPr="00051ED5" w14:paraId="204541C0" w14:textId="77777777" w:rsidTr="00C40E47">
        <w:trPr>
          <w:trHeight w:val="800"/>
        </w:trPr>
        <w:tc>
          <w:tcPr>
            <w:tcW w:w="522" w:type="dxa"/>
          </w:tcPr>
          <w:p w14:paraId="1CE73296" w14:textId="77777777" w:rsidR="00C40E47" w:rsidRPr="00051ED5" w:rsidRDefault="00C40E47" w:rsidP="0071148E">
            <w:pPr>
              <w:jc w:val="both"/>
              <w:rPr>
                <w:rFonts w:ascii="Tahoma" w:hAnsi="Tahoma" w:cs="Tahoma"/>
              </w:rPr>
            </w:pPr>
            <w:r w:rsidRPr="00051ED5">
              <w:rPr>
                <w:rFonts w:ascii="Tahoma" w:hAnsi="Tahoma" w:cs="Tahoma"/>
              </w:rPr>
              <w:t>1</w:t>
            </w:r>
          </w:p>
        </w:tc>
        <w:tc>
          <w:tcPr>
            <w:tcW w:w="2766" w:type="dxa"/>
          </w:tcPr>
          <w:p w14:paraId="6C8C551E" w14:textId="3255DB35" w:rsidR="00C40E47" w:rsidRPr="00051ED5" w:rsidRDefault="00C40E47" w:rsidP="0071148E">
            <w:pPr>
              <w:jc w:val="both"/>
              <w:rPr>
                <w:rFonts w:ascii="Tahoma" w:hAnsi="Tahoma" w:cs="Tahoma"/>
              </w:rPr>
            </w:pPr>
            <w:r w:rsidRPr="00C40E47">
              <w:rPr>
                <w:rFonts w:ascii="Tahoma" w:hAnsi="Tahoma" w:cs="Tahoma"/>
              </w:rPr>
              <w:t>The Entrepreneurs in Tarlac Province: An Analysis</w:t>
            </w:r>
          </w:p>
        </w:tc>
        <w:tc>
          <w:tcPr>
            <w:tcW w:w="1482" w:type="dxa"/>
          </w:tcPr>
          <w:p w14:paraId="5EAA5BAE" w14:textId="30E90234" w:rsidR="00C40E47" w:rsidRPr="00051ED5" w:rsidRDefault="00C40E47" w:rsidP="0071148E">
            <w:pPr>
              <w:jc w:val="both"/>
              <w:rPr>
                <w:rFonts w:ascii="Tahoma" w:hAnsi="Tahoma" w:cs="Tahoma"/>
              </w:rPr>
            </w:pPr>
            <w:r w:rsidRPr="00C40E47">
              <w:rPr>
                <w:rFonts w:ascii="Tahoma" w:hAnsi="Tahoma" w:cs="Tahoma"/>
              </w:rPr>
              <w:t>Joseph M. Melegrito</w:t>
            </w:r>
          </w:p>
        </w:tc>
        <w:tc>
          <w:tcPr>
            <w:tcW w:w="1080" w:type="dxa"/>
          </w:tcPr>
          <w:p w14:paraId="488BFEBF" w14:textId="6A7E646E" w:rsidR="00C40E47" w:rsidRPr="00051ED5" w:rsidRDefault="00C40E47" w:rsidP="0071148E">
            <w:pPr>
              <w:jc w:val="both"/>
              <w:rPr>
                <w:rFonts w:ascii="Tahoma" w:hAnsi="Tahoma" w:cs="Tahoma"/>
              </w:rPr>
            </w:pPr>
            <w:r>
              <w:rPr>
                <w:rFonts w:ascii="Tahoma" w:hAnsi="Tahoma" w:cs="Tahoma"/>
              </w:rPr>
              <w:t>CTE</w:t>
            </w:r>
          </w:p>
        </w:tc>
        <w:tc>
          <w:tcPr>
            <w:tcW w:w="1800" w:type="dxa"/>
          </w:tcPr>
          <w:p w14:paraId="3DB8CBBD" w14:textId="51DB0B5B" w:rsidR="00C40E47" w:rsidRPr="00051ED5" w:rsidRDefault="00C40E47" w:rsidP="0071148E">
            <w:pPr>
              <w:jc w:val="both"/>
              <w:rPr>
                <w:rFonts w:ascii="Tahoma" w:hAnsi="Tahoma" w:cs="Tahoma"/>
              </w:rPr>
            </w:pPr>
            <w:r>
              <w:rPr>
                <w:rFonts w:ascii="Tahoma" w:hAnsi="Tahoma" w:cs="Tahoma"/>
              </w:rPr>
              <w:t>1</w:t>
            </w:r>
            <w:r w:rsidRPr="00C40E47">
              <w:rPr>
                <w:rFonts w:ascii="Tahoma" w:hAnsi="Tahoma" w:cs="Tahoma"/>
                <w:vertAlign w:val="superscript"/>
              </w:rPr>
              <w:t>st</w:t>
            </w:r>
            <w:r>
              <w:rPr>
                <w:rFonts w:ascii="Tahoma" w:hAnsi="Tahoma" w:cs="Tahoma"/>
              </w:rPr>
              <w:t xml:space="preserve"> National Research Conference</w:t>
            </w:r>
          </w:p>
        </w:tc>
        <w:tc>
          <w:tcPr>
            <w:tcW w:w="1592" w:type="dxa"/>
          </w:tcPr>
          <w:p w14:paraId="756CF024" w14:textId="64F190F3" w:rsidR="00C40E47" w:rsidRPr="00051ED5" w:rsidRDefault="00C40E47" w:rsidP="0071148E">
            <w:pPr>
              <w:jc w:val="both"/>
              <w:rPr>
                <w:rFonts w:ascii="Tahoma" w:hAnsi="Tahoma" w:cs="Tahoma"/>
              </w:rPr>
            </w:pPr>
            <w:r>
              <w:rPr>
                <w:rFonts w:ascii="Tahoma" w:hAnsi="Tahoma" w:cs="Tahoma"/>
              </w:rPr>
              <w:t>October 3-5, 2019</w:t>
            </w:r>
          </w:p>
        </w:tc>
        <w:tc>
          <w:tcPr>
            <w:tcW w:w="1468" w:type="dxa"/>
          </w:tcPr>
          <w:p w14:paraId="5BC49998" w14:textId="13FC7B9F" w:rsidR="00C40E47" w:rsidRPr="00051ED5" w:rsidRDefault="00C40E47" w:rsidP="0071148E">
            <w:pPr>
              <w:jc w:val="both"/>
              <w:rPr>
                <w:rFonts w:ascii="Tahoma" w:hAnsi="Tahoma" w:cs="Tahoma"/>
              </w:rPr>
            </w:pPr>
            <w:r>
              <w:rPr>
                <w:rFonts w:ascii="Tahoma" w:hAnsi="Tahoma" w:cs="Tahoma"/>
              </w:rPr>
              <w:t>National</w:t>
            </w:r>
          </w:p>
        </w:tc>
      </w:tr>
      <w:tr w:rsidR="00C40E47" w:rsidRPr="00051ED5" w14:paraId="16D83C2B" w14:textId="77777777" w:rsidTr="00C40E47">
        <w:trPr>
          <w:trHeight w:val="766"/>
        </w:trPr>
        <w:tc>
          <w:tcPr>
            <w:tcW w:w="522" w:type="dxa"/>
          </w:tcPr>
          <w:p w14:paraId="1BF81AF3" w14:textId="77777777" w:rsidR="00C40E47" w:rsidRPr="00051ED5" w:rsidRDefault="00C40E47" w:rsidP="0071148E">
            <w:pPr>
              <w:jc w:val="both"/>
              <w:rPr>
                <w:rFonts w:ascii="Tahoma" w:hAnsi="Tahoma" w:cs="Tahoma"/>
              </w:rPr>
            </w:pPr>
            <w:r w:rsidRPr="00051ED5">
              <w:rPr>
                <w:rFonts w:ascii="Tahoma" w:hAnsi="Tahoma" w:cs="Tahoma"/>
              </w:rPr>
              <w:t>2</w:t>
            </w:r>
          </w:p>
        </w:tc>
        <w:tc>
          <w:tcPr>
            <w:tcW w:w="2766" w:type="dxa"/>
          </w:tcPr>
          <w:p w14:paraId="182E9899" w14:textId="0EF3C503" w:rsidR="00C40E47" w:rsidRPr="00051ED5" w:rsidRDefault="00C40E47" w:rsidP="0071148E">
            <w:pPr>
              <w:jc w:val="both"/>
              <w:rPr>
                <w:rFonts w:ascii="Tahoma" w:hAnsi="Tahoma" w:cs="Tahoma"/>
              </w:rPr>
            </w:pPr>
            <w:r w:rsidRPr="00C40E47">
              <w:rPr>
                <w:rFonts w:ascii="Tahoma" w:hAnsi="Tahoma" w:cs="Tahoma"/>
              </w:rPr>
              <w:t>Utilization of Taro for Innovative Flavored Chips Product</w:t>
            </w:r>
          </w:p>
        </w:tc>
        <w:tc>
          <w:tcPr>
            <w:tcW w:w="1482" w:type="dxa"/>
          </w:tcPr>
          <w:p w14:paraId="4EA0E186" w14:textId="3765F20F" w:rsidR="00C40E47" w:rsidRPr="00051ED5" w:rsidRDefault="00C40E47" w:rsidP="0071148E">
            <w:pPr>
              <w:jc w:val="both"/>
              <w:rPr>
                <w:rFonts w:ascii="Tahoma" w:hAnsi="Tahoma" w:cs="Tahoma"/>
              </w:rPr>
            </w:pPr>
            <w:r>
              <w:rPr>
                <w:rFonts w:ascii="Tahoma" w:hAnsi="Tahoma" w:cs="Tahoma"/>
              </w:rPr>
              <w:t>Limuel Pavico</w:t>
            </w:r>
          </w:p>
        </w:tc>
        <w:tc>
          <w:tcPr>
            <w:tcW w:w="1080" w:type="dxa"/>
          </w:tcPr>
          <w:p w14:paraId="0CF8B783" w14:textId="2D4E8788" w:rsidR="00C40E47" w:rsidRPr="00051ED5" w:rsidRDefault="00C40E47" w:rsidP="0071148E">
            <w:pPr>
              <w:jc w:val="both"/>
              <w:rPr>
                <w:rFonts w:ascii="Tahoma" w:hAnsi="Tahoma" w:cs="Tahoma"/>
              </w:rPr>
            </w:pPr>
            <w:r>
              <w:rPr>
                <w:rFonts w:ascii="Tahoma" w:hAnsi="Tahoma" w:cs="Tahoma"/>
              </w:rPr>
              <w:t>CBA</w:t>
            </w:r>
          </w:p>
        </w:tc>
        <w:tc>
          <w:tcPr>
            <w:tcW w:w="1800" w:type="dxa"/>
          </w:tcPr>
          <w:p w14:paraId="3CA4CA4C" w14:textId="226F56AD" w:rsidR="00C40E47" w:rsidRPr="00051ED5" w:rsidRDefault="00C40E47" w:rsidP="0071148E">
            <w:pPr>
              <w:jc w:val="both"/>
              <w:rPr>
                <w:rFonts w:ascii="Tahoma" w:hAnsi="Tahoma" w:cs="Tahoma"/>
              </w:rPr>
            </w:pPr>
            <w:r w:rsidRPr="00C40E47">
              <w:rPr>
                <w:rFonts w:ascii="Tahoma" w:hAnsi="Tahoma" w:cs="Tahoma"/>
              </w:rPr>
              <w:t>Entrepreneurs' National Educators Association, Inc. National Conference</w:t>
            </w:r>
          </w:p>
        </w:tc>
        <w:tc>
          <w:tcPr>
            <w:tcW w:w="1592" w:type="dxa"/>
          </w:tcPr>
          <w:p w14:paraId="18F197CF" w14:textId="3673FD29" w:rsidR="00C40E47" w:rsidRPr="00051ED5" w:rsidRDefault="00C40E47" w:rsidP="0071148E">
            <w:pPr>
              <w:jc w:val="both"/>
              <w:rPr>
                <w:rFonts w:ascii="Tahoma" w:hAnsi="Tahoma" w:cs="Tahoma"/>
              </w:rPr>
            </w:pPr>
            <w:r>
              <w:rPr>
                <w:rFonts w:ascii="Tahoma" w:hAnsi="Tahoma" w:cs="Tahoma"/>
              </w:rPr>
              <w:t>February 7-9, 2019</w:t>
            </w:r>
          </w:p>
        </w:tc>
        <w:tc>
          <w:tcPr>
            <w:tcW w:w="1468" w:type="dxa"/>
          </w:tcPr>
          <w:p w14:paraId="14017452" w14:textId="3EA04D39" w:rsidR="00C40E47" w:rsidRPr="00051ED5" w:rsidRDefault="00C40E47" w:rsidP="0071148E">
            <w:pPr>
              <w:jc w:val="both"/>
              <w:rPr>
                <w:rFonts w:ascii="Tahoma" w:hAnsi="Tahoma" w:cs="Tahoma"/>
              </w:rPr>
            </w:pPr>
            <w:r>
              <w:rPr>
                <w:rFonts w:ascii="Tahoma" w:hAnsi="Tahoma" w:cs="Tahoma"/>
              </w:rPr>
              <w:t>National</w:t>
            </w:r>
          </w:p>
        </w:tc>
      </w:tr>
      <w:tr w:rsidR="00C4547A" w:rsidRPr="00051ED5" w14:paraId="5D8F6401" w14:textId="77777777" w:rsidTr="00C40E47">
        <w:trPr>
          <w:trHeight w:val="1300"/>
        </w:trPr>
        <w:tc>
          <w:tcPr>
            <w:tcW w:w="522" w:type="dxa"/>
          </w:tcPr>
          <w:p w14:paraId="0088F0F4" w14:textId="77777777" w:rsidR="00C4547A" w:rsidRPr="00051ED5" w:rsidRDefault="00C4547A" w:rsidP="00C4547A">
            <w:pPr>
              <w:jc w:val="both"/>
              <w:rPr>
                <w:rFonts w:ascii="Tahoma" w:hAnsi="Tahoma" w:cs="Tahoma"/>
              </w:rPr>
            </w:pPr>
            <w:r w:rsidRPr="00051ED5">
              <w:rPr>
                <w:rFonts w:ascii="Tahoma" w:hAnsi="Tahoma" w:cs="Tahoma"/>
              </w:rPr>
              <w:t>3</w:t>
            </w:r>
          </w:p>
        </w:tc>
        <w:tc>
          <w:tcPr>
            <w:tcW w:w="2766" w:type="dxa"/>
          </w:tcPr>
          <w:p w14:paraId="20905E04" w14:textId="54B66B82" w:rsidR="00C4547A" w:rsidRPr="00051ED5" w:rsidRDefault="00C4547A" w:rsidP="00C4547A">
            <w:pPr>
              <w:jc w:val="both"/>
              <w:rPr>
                <w:rFonts w:ascii="Tahoma" w:hAnsi="Tahoma" w:cs="Tahoma"/>
              </w:rPr>
            </w:pPr>
            <w:r w:rsidRPr="00C40E47">
              <w:rPr>
                <w:rFonts w:ascii="Tahoma" w:hAnsi="Tahoma" w:cs="Tahoma"/>
              </w:rPr>
              <w:t>Achievement Motivation vis- a- vis Personality Type: Implications for Academic Success</w:t>
            </w:r>
          </w:p>
        </w:tc>
        <w:tc>
          <w:tcPr>
            <w:tcW w:w="1482" w:type="dxa"/>
          </w:tcPr>
          <w:p w14:paraId="5D737AB9" w14:textId="2EF1B695" w:rsidR="00C4547A" w:rsidRPr="00051ED5" w:rsidRDefault="00C4547A" w:rsidP="00C4547A">
            <w:pPr>
              <w:jc w:val="both"/>
              <w:rPr>
                <w:rFonts w:ascii="Tahoma" w:hAnsi="Tahoma" w:cs="Tahoma"/>
              </w:rPr>
            </w:pPr>
            <w:r>
              <w:rPr>
                <w:rFonts w:ascii="Tahoma" w:hAnsi="Tahoma" w:cs="Tahoma"/>
              </w:rPr>
              <w:t>Marie Paz Angles</w:t>
            </w:r>
          </w:p>
        </w:tc>
        <w:tc>
          <w:tcPr>
            <w:tcW w:w="1080" w:type="dxa"/>
          </w:tcPr>
          <w:p w14:paraId="3237E42F" w14:textId="126F6DB7" w:rsidR="00C4547A" w:rsidRPr="00051ED5" w:rsidRDefault="00C4547A" w:rsidP="00C4547A">
            <w:pPr>
              <w:jc w:val="both"/>
              <w:rPr>
                <w:rFonts w:ascii="Tahoma" w:hAnsi="Tahoma" w:cs="Tahoma"/>
              </w:rPr>
            </w:pPr>
            <w:r>
              <w:rPr>
                <w:rFonts w:ascii="Tahoma" w:hAnsi="Tahoma" w:cs="Tahoma"/>
              </w:rPr>
              <w:t>CASS</w:t>
            </w:r>
          </w:p>
        </w:tc>
        <w:tc>
          <w:tcPr>
            <w:tcW w:w="1800" w:type="dxa"/>
          </w:tcPr>
          <w:p w14:paraId="2539C07C" w14:textId="56F2F7DA" w:rsidR="00C4547A" w:rsidRPr="00051ED5" w:rsidRDefault="00C4547A" w:rsidP="00C4547A">
            <w:pPr>
              <w:jc w:val="both"/>
              <w:rPr>
                <w:rFonts w:ascii="Tahoma" w:hAnsi="Tahoma" w:cs="Tahoma"/>
              </w:rPr>
            </w:pPr>
            <w:r>
              <w:rPr>
                <w:rFonts w:ascii="Tahoma" w:hAnsi="Tahoma" w:cs="Tahoma"/>
              </w:rPr>
              <w:t>1</w:t>
            </w:r>
            <w:r w:rsidRPr="00C40E47">
              <w:rPr>
                <w:rFonts w:ascii="Tahoma" w:hAnsi="Tahoma" w:cs="Tahoma"/>
                <w:vertAlign w:val="superscript"/>
              </w:rPr>
              <w:t>st</w:t>
            </w:r>
            <w:r>
              <w:rPr>
                <w:rFonts w:ascii="Tahoma" w:hAnsi="Tahoma" w:cs="Tahoma"/>
              </w:rPr>
              <w:t xml:space="preserve"> National Research Conference</w:t>
            </w:r>
          </w:p>
        </w:tc>
        <w:tc>
          <w:tcPr>
            <w:tcW w:w="1592" w:type="dxa"/>
          </w:tcPr>
          <w:p w14:paraId="339A0D9E" w14:textId="421B3C83" w:rsidR="00C4547A" w:rsidRPr="00051ED5" w:rsidRDefault="00C4547A" w:rsidP="00C4547A">
            <w:pPr>
              <w:jc w:val="both"/>
              <w:rPr>
                <w:rFonts w:ascii="Tahoma" w:hAnsi="Tahoma" w:cs="Tahoma"/>
              </w:rPr>
            </w:pPr>
            <w:r>
              <w:rPr>
                <w:rFonts w:ascii="Tahoma" w:hAnsi="Tahoma" w:cs="Tahoma"/>
              </w:rPr>
              <w:t>October 3-5, 2019</w:t>
            </w:r>
          </w:p>
        </w:tc>
        <w:tc>
          <w:tcPr>
            <w:tcW w:w="1468" w:type="dxa"/>
          </w:tcPr>
          <w:p w14:paraId="56BE4CA6" w14:textId="29ED5105" w:rsidR="00C4547A" w:rsidRPr="00051ED5" w:rsidRDefault="00C4547A" w:rsidP="00C4547A">
            <w:pPr>
              <w:jc w:val="both"/>
              <w:rPr>
                <w:rFonts w:ascii="Tahoma" w:hAnsi="Tahoma" w:cs="Tahoma"/>
              </w:rPr>
            </w:pPr>
            <w:r>
              <w:rPr>
                <w:rFonts w:ascii="Tahoma" w:hAnsi="Tahoma" w:cs="Tahoma"/>
              </w:rPr>
              <w:t>National</w:t>
            </w:r>
          </w:p>
        </w:tc>
      </w:tr>
      <w:tr w:rsidR="00C40E47" w:rsidRPr="00051ED5" w14:paraId="71E198FD" w14:textId="77777777" w:rsidTr="00C4547A">
        <w:trPr>
          <w:trHeight w:val="782"/>
        </w:trPr>
        <w:tc>
          <w:tcPr>
            <w:tcW w:w="522" w:type="dxa"/>
          </w:tcPr>
          <w:p w14:paraId="60FC6330" w14:textId="77777777" w:rsidR="00C40E47" w:rsidRPr="00051ED5" w:rsidRDefault="00C40E47" w:rsidP="0071148E">
            <w:pPr>
              <w:jc w:val="both"/>
              <w:rPr>
                <w:rFonts w:ascii="Tahoma" w:hAnsi="Tahoma" w:cs="Tahoma"/>
              </w:rPr>
            </w:pPr>
            <w:r w:rsidRPr="00051ED5">
              <w:rPr>
                <w:rFonts w:ascii="Tahoma" w:hAnsi="Tahoma" w:cs="Tahoma"/>
              </w:rPr>
              <w:t>4</w:t>
            </w:r>
          </w:p>
        </w:tc>
        <w:tc>
          <w:tcPr>
            <w:tcW w:w="2766" w:type="dxa"/>
          </w:tcPr>
          <w:p w14:paraId="4D7606B2" w14:textId="27B48B99" w:rsidR="00C40E47" w:rsidRPr="00051ED5" w:rsidRDefault="00C4547A" w:rsidP="0071148E">
            <w:pPr>
              <w:jc w:val="both"/>
              <w:rPr>
                <w:rFonts w:ascii="Tahoma" w:hAnsi="Tahoma" w:cs="Tahoma"/>
              </w:rPr>
            </w:pPr>
            <w:r w:rsidRPr="00C4547A">
              <w:rPr>
                <w:rFonts w:ascii="Tahoma" w:hAnsi="Tahoma" w:cs="Tahoma"/>
              </w:rPr>
              <w:t>Electric Vehicle with Backup Solar Charger Research Project</w:t>
            </w:r>
          </w:p>
        </w:tc>
        <w:tc>
          <w:tcPr>
            <w:tcW w:w="1482" w:type="dxa"/>
          </w:tcPr>
          <w:p w14:paraId="43EBC7D6" w14:textId="594169E7" w:rsidR="00C40E47" w:rsidRPr="00051ED5" w:rsidRDefault="00C4547A" w:rsidP="0071148E">
            <w:pPr>
              <w:jc w:val="both"/>
              <w:rPr>
                <w:rFonts w:ascii="Tahoma" w:hAnsi="Tahoma" w:cs="Tahoma"/>
              </w:rPr>
            </w:pPr>
            <w:r>
              <w:rPr>
                <w:rFonts w:ascii="Tahoma" w:hAnsi="Tahoma" w:cs="Tahoma"/>
              </w:rPr>
              <w:t>Leo Piao</w:t>
            </w:r>
          </w:p>
        </w:tc>
        <w:tc>
          <w:tcPr>
            <w:tcW w:w="1080" w:type="dxa"/>
          </w:tcPr>
          <w:p w14:paraId="475E292B" w14:textId="45E83011" w:rsidR="00C40E47" w:rsidRPr="00051ED5" w:rsidRDefault="00C4547A" w:rsidP="0071148E">
            <w:pPr>
              <w:jc w:val="both"/>
              <w:rPr>
                <w:rFonts w:ascii="Tahoma" w:hAnsi="Tahoma" w:cs="Tahoma"/>
              </w:rPr>
            </w:pPr>
            <w:r>
              <w:rPr>
                <w:rFonts w:ascii="Tahoma" w:hAnsi="Tahoma" w:cs="Tahoma"/>
              </w:rPr>
              <w:t>CTE</w:t>
            </w:r>
          </w:p>
        </w:tc>
        <w:tc>
          <w:tcPr>
            <w:tcW w:w="1800" w:type="dxa"/>
          </w:tcPr>
          <w:p w14:paraId="025E3AF4" w14:textId="3C19237D" w:rsidR="00C40E47" w:rsidRPr="00051ED5" w:rsidRDefault="00C4547A" w:rsidP="0071148E">
            <w:pPr>
              <w:jc w:val="both"/>
              <w:rPr>
                <w:rFonts w:ascii="Tahoma" w:hAnsi="Tahoma" w:cs="Tahoma"/>
              </w:rPr>
            </w:pPr>
            <w:r w:rsidRPr="00C4547A">
              <w:rPr>
                <w:rFonts w:ascii="Tahoma" w:hAnsi="Tahoma" w:cs="Tahoma"/>
              </w:rPr>
              <w:t>6th National Technology Festival 2019</w:t>
            </w:r>
          </w:p>
        </w:tc>
        <w:tc>
          <w:tcPr>
            <w:tcW w:w="1592" w:type="dxa"/>
          </w:tcPr>
          <w:p w14:paraId="74085E6E" w14:textId="4A124C18" w:rsidR="00C40E47" w:rsidRPr="00051ED5" w:rsidRDefault="00C4547A" w:rsidP="0071148E">
            <w:pPr>
              <w:jc w:val="both"/>
              <w:rPr>
                <w:rFonts w:ascii="Tahoma" w:hAnsi="Tahoma" w:cs="Tahoma"/>
              </w:rPr>
            </w:pPr>
            <w:r>
              <w:rPr>
                <w:rFonts w:ascii="Tahoma" w:hAnsi="Tahoma" w:cs="Tahoma"/>
              </w:rPr>
              <w:t>April 10-12, 2019</w:t>
            </w:r>
          </w:p>
        </w:tc>
        <w:tc>
          <w:tcPr>
            <w:tcW w:w="1468" w:type="dxa"/>
          </w:tcPr>
          <w:p w14:paraId="3EDE514C" w14:textId="784D7C71" w:rsidR="00C40E47" w:rsidRPr="00051ED5" w:rsidRDefault="00C4547A" w:rsidP="0071148E">
            <w:pPr>
              <w:jc w:val="both"/>
              <w:rPr>
                <w:rFonts w:ascii="Tahoma" w:hAnsi="Tahoma" w:cs="Tahoma"/>
              </w:rPr>
            </w:pPr>
            <w:r>
              <w:rPr>
                <w:rFonts w:ascii="Tahoma" w:hAnsi="Tahoma" w:cs="Tahoma"/>
              </w:rPr>
              <w:t>National</w:t>
            </w:r>
          </w:p>
        </w:tc>
      </w:tr>
      <w:tr w:rsidR="00C4547A" w:rsidRPr="00051ED5" w14:paraId="73778251" w14:textId="77777777" w:rsidTr="00C40E47">
        <w:trPr>
          <w:trHeight w:val="1300"/>
        </w:trPr>
        <w:tc>
          <w:tcPr>
            <w:tcW w:w="522" w:type="dxa"/>
          </w:tcPr>
          <w:p w14:paraId="76B71BF7" w14:textId="77777777" w:rsidR="00C4547A" w:rsidRPr="00051ED5" w:rsidRDefault="00C4547A" w:rsidP="00C4547A">
            <w:pPr>
              <w:jc w:val="both"/>
              <w:rPr>
                <w:rFonts w:ascii="Tahoma" w:hAnsi="Tahoma" w:cs="Tahoma"/>
              </w:rPr>
            </w:pPr>
            <w:r w:rsidRPr="00051ED5">
              <w:rPr>
                <w:rFonts w:ascii="Tahoma" w:hAnsi="Tahoma" w:cs="Tahoma"/>
              </w:rPr>
              <w:t>5</w:t>
            </w:r>
          </w:p>
        </w:tc>
        <w:tc>
          <w:tcPr>
            <w:tcW w:w="2766" w:type="dxa"/>
          </w:tcPr>
          <w:p w14:paraId="69B8CEE2" w14:textId="1D1BD15B" w:rsidR="00C4547A" w:rsidRPr="00051ED5" w:rsidRDefault="00C4547A" w:rsidP="00C4547A">
            <w:pPr>
              <w:jc w:val="both"/>
              <w:rPr>
                <w:rFonts w:ascii="Tahoma" w:hAnsi="Tahoma" w:cs="Tahoma"/>
              </w:rPr>
            </w:pPr>
            <w:r w:rsidRPr="00C4547A">
              <w:rPr>
                <w:rFonts w:ascii="Tahoma" w:hAnsi="Tahoma" w:cs="Tahoma"/>
              </w:rPr>
              <w:t>Development of Integrated Administrative Management System: Procurement Module for Tarlac State University</w:t>
            </w:r>
          </w:p>
        </w:tc>
        <w:tc>
          <w:tcPr>
            <w:tcW w:w="1482" w:type="dxa"/>
          </w:tcPr>
          <w:p w14:paraId="71E5B38D" w14:textId="3D1C7094" w:rsidR="00C4547A" w:rsidRPr="00051ED5" w:rsidRDefault="00C4547A" w:rsidP="00C4547A">
            <w:pPr>
              <w:jc w:val="both"/>
              <w:rPr>
                <w:rFonts w:ascii="Tahoma" w:hAnsi="Tahoma" w:cs="Tahoma"/>
              </w:rPr>
            </w:pPr>
            <w:r>
              <w:rPr>
                <w:rFonts w:ascii="Tahoma" w:hAnsi="Tahoma" w:cs="Tahoma"/>
              </w:rPr>
              <w:t>Heidilyn Gamido</w:t>
            </w:r>
          </w:p>
        </w:tc>
        <w:tc>
          <w:tcPr>
            <w:tcW w:w="1080" w:type="dxa"/>
          </w:tcPr>
          <w:p w14:paraId="1426274E" w14:textId="2F62B97D" w:rsidR="00C4547A" w:rsidRPr="00051ED5" w:rsidRDefault="00C4547A" w:rsidP="00C4547A">
            <w:pPr>
              <w:jc w:val="both"/>
              <w:rPr>
                <w:rFonts w:ascii="Tahoma" w:hAnsi="Tahoma" w:cs="Tahoma"/>
              </w:rPr>
            </w:pPr>
            <w:r>
              <w:rPr>
                <w:rFonts w:ascii="Tahoma" w:hAnsi="Tahoma" w:cs="Tahoma"/>
              </w:rPr>
              <w:t>C</w:t>
            </w:r>
            <w:r w:rsidR="00DE5D35">
              <w:rPr>
                <w:rFonts w:ascii="Tahoma" w:hAnsi="Tahoma" w:cs="Tahoma"/>
              </w:rPr>
              <w:t>C</w:t>
            </w:r>
            <w:r>
              <w:rPr>
                <w:rFonts w:ascii="Tahoma" w:hAnsi="Tahoma" w:cs="Tahoma"/>
              </w:rPr>
              <w:t>S</w:t>
            </w:r>
          </w:p>
        </w:tc>
        <w:tc>
          <w:tcPr>
            <w:tcW w:w="1800" w:type="dxa"/>
          </w:tcPr>
          <w:p w14:paraId="16BE9136" w14:textId="08785D32" w:rsidR="00C4547A" w:rsidRPr="00051ED5" w:rsidRDefault="00C4547A" w:rsidP="00C4547A">
            <w:pPr>
              <w:jc w:val="both"/>
              <w:rPr>
                <w:rFonts w:ascii="Tahoma" w:hAnsi="Tahoma" w:cs="Tahoma"/>
              </w:rPr>
            </w:pPr>
            <w:r>
              <w:rPr>
                <w:rFonts w:ascii="Tahoma" w:hAnsi="Tahoma" w:cs="Tahoma"/>
              </w:rPr>
              <w:t>1</w:t>
            </w:r>
            <w:r w:rsidRPr="00C40E47">
              <w:rPr>
                <w:rFonts w:ascii="Tahoma" w:hAnsi="Tahoma" w:cs="Tahoma"/>
                <w:vertAlign w:val="superscript"/>
              </w:rPr>
              <w:t>st</w:t>
            </w:r>
            <w:r>
              <w:rPr>
                <w:rFonts w:ascii="Tahoma" w:hAnsi="Tahoma" w:cs="Tahoma"/>
              </w:rPr>
              <w:t xml:space="preserve"> National Research Conference</w:t>
            </w:r>
          </w:p>
        </w:tc>
        <w:tc>
          <w:tcPr>
            <w:tcW w:w="1592" w:type="dxa"/>
          </w:tcPr>
          <w:p w14:paraId="27D58F19" w14:textId="0C9BFF97" w:rsidR="00C4547A" w:rsidRPr="00051ED5" w:rsidRDefault="00C4547A" w:rsidP="00C4547A">
            <w:pPr>
              <w:jc w:val="both"/>
              <w:rPr>
                <w:rFonts w:ascii="Tahoma" w:hAnsi="Tahoma" w:cs="Tahoma"/>
              </w:rPr>
            </w:pPr>
            <w:r>
              <w:rPr>
                <w:rFonts w:ascii="Tahoma" w:hAnsi="Tahoma" w:cs="Tahoma"/>
              </w:rPr>
              <w:t>October 3-5, 2019</w:t>
            </w:r>
          </w:p>
        </w:tc>
        <w:tc>
          <w:tcPr>
            <w:tcW w:w="1468" w:type="dxa"/>
          </w:tcPr>
          <w:p w14:paraId="06728C28" w14:textId="57A8EEB7" w:rsidR="00C4547A" w:rsidRPr="00051ED5" w:rsidRDefault="00C4547A" w:rsidP="00C4547A">
            <w:pPr>
              <w:jc w:val="both"/>
              <w:rPr>
                <w:rFonts w:ascii="Tahoma" w:hAnsi="Tahoma" w:cs="Tahoma"/>
              </w:rPr>
            </w:pPr>
            <w:r>
              <w:rPr>
                <w:rFonts w:ascii="Tahoma" w:hAnsi="Tahoma" w:cs="Tahoma"/>
              </w:rPr>
              <w:t>National</w:t>
            </w:r>
          </w:p>
        </w:tc>
      </w:tr>
      <w:tr w:rsidR="00C4547A" w:rsidRPr="00051ED5" w14:paraId="43DB10B0" w14:textId="77777777" w:rsidTr="00C4547A">
        <w:trPr>
          <w:trHeight w:val="710"/>
        </w:trPr>
        <w:tc>
          <w:tcPr>
            <w:tcW w:w="522" w:type="dxa"/>
          </w:tcPr>
          <w:p w14:paraId="4ACF4893" w14:textId="77777777" w:rsidR="00C4547A" w:rsidRPr="00051ED5" w:rsidRDefault="00C4547A" w:rsidP="00C4547A">
            <w:pPr>
              <w:jc w:val="both"/>
              <w:rPr>
                <w:rFonts w:ascii="Tahoma" w:hAnsi="Tahoma" w:cs="Tahoma"/>
              </w:rPr>
            </w:pPr>
            <w:r w:rsidRPr="00051ED5">
              <w:rPr>
                <w:rFonts w:ascii="Tahoma" w:hAnsi="Tahoma" w:cs="Tahoma"/>
              </w:rPr>
              <w:t>6</w:t>
            </w:r>
          </w:p>
        </w:tc>
        <w:tc>
          <w:tcPr>
            <w:tcW w:w="2766" w:type="dxa"/>
          </w:tcPr>
          <w:p w14:paraId="0D1FFFA7" w14:textId="298D872E" w:rsidR="00C4547A" w:rsidRPr="00051ED5" w:rsidRDefault="00C4547A" w:rsidP="00C4547A">
            <w:pPr>
              <w:jc w:val="both"/>
              <w:rPr>
                <w:rFonts w:ascii="Tahoma" w:hAnsi="Tahoma" w:cs="Tahoma"/>
              </w:rPr>
            </w:pPr>
            <w:r w:rsidRPr="00C4547A">
              <w:rPr>
                <w:rFonts w:ascii="Tahoma" w:hAnsi="Tahoma" w:cs="Tahoma"/>
              </w:rPr>
              <w:t>WebApp for Energy Management System</w:t>
            </w:r>
          </w:p>
        </w:tc>
        <w:tc>
          <w:tcPr>
            <w:tcW w:w="1482" w:type="dxa"/>
          </w:tcPr>
          <w:p w14:paraId="1F9F71C0" w14:textId="1255E63E" w:rsidR="00C4547A" w:rsidRPr="00051ED5" w:rsidRDefault="00C4547A" w:rsidP="00C4547A">
            <w:pPr>
              <w:jc w:val="both"/>
              <w:rPr>
                <w:rFonts w:ascii="Tahoma" w:hAnsi="Tahoma" w:cs="Tahoma"/>
              </w:rPr>
            </w:pPr>
            <w:r>
              <w:rPr>
                <w:rFonts w:ascii="Tahoma" w:hAnsi="Tahoma" w:cs="Tahoma"/>
              </w:rPr>
              <w:t>Dennis Virtudazo</w:t>
            </w:r>
          </w:p>
        </w:tc>
        <w:tc>
          <w:tcPr>
            <w:tcW w:w="1080" w:type="dxa"/>
          </w:tcPr>
          <w:p w14:paraId="42DBA28C" w14:textId="42899926" w:rsidR="00C4547A" w:rsidRPr="00051ED5" w:rsidRDefault="00C4547A" w:rsidP="00C4547A">
            <w:pPr>
              <w:jc w:val="both"/>
              <w:rPr>
                <w:rFonts w:ascii="Tahoma" w:hAnsi="Tahoma" w:cs="Tahoma"/>
              </w:rPr>
            </w:pPr>
            <w:r>
              <w:rPr>
                <w:rFonts w:ascii="Tahoma" w:hAnsi="Tahoma" w:cs="Tahoma"/>
              </w:rPr>
              <w:t>C</w:t>
            </w:r>
            <w:r w:rsidR="00DE5D35">
              <w:rPr>
                <w:rFonts w:ascii="Tahoma" w:hAnsi="Tahoma" w:cs="Tahoma"/>
              </w:rPr>
              <w:t>C</w:t>
            </w:r>
            <w:r>
              <w:rPr>
                <w:rFonts w:ascii="Tahoma" w:hAnsi="Tahoma" w:cs="Tahoma"/>
              </w:rPr>
              <w:t>S</w:t>
            </w:r>
          </w:p>
        </w:tc>
        <w:tc>
          <w:tcPr>
            <w:tcW w:w="1800" w:type="dxa"/>
          </w:tcPr>
          <w:p w14:paraId="7EF7BFDA" w14:textId="12D78745" w:rsidR="00C4547A" w:rsidRPr="00051ED5" w:rsidRDefault="00C4547A" w:rsidP="00C4547A">
            <w:pPr>
              <w:jc w:val="both"/>
              <w:rPr>
                <w:rFonts w:ascii="Tahoma" w:hAnsi="Tahoma" w:cs="Tahoma"/>
              </w:rPr>
            </w:pPr>
            <w:r>
              <w:rPr>
                <w:rFonts w:ascii="Tahoma" w:hAnsi="Tahoma" w:cs="Tahoma"/>
              </w:rPr>
              <w:t>1</w:t>
            </w:r>
            <w:r w:rsidRPr="00C40E47">
              <w:rPr>
                <w:rFonts w:ascii="Tahoma" w:hAnsi="Tahoma" w:cs="Tahoma"/>
                <w:vertAlign w:val="superscript"/>
              </w:rPr>
              <w:t>st</w:t>
            </w:r>
            <w:r>
              <w:rPr>
                <w:rFonts w:ascii="Tahoma" w:hAnsi="Tahoma" w:cs="Tahoma"/>
              </w:rPr>
              <w:t xml:space="preserve"> National Research Conference</w:t>
            </w:r>
          </w:p>
        </w:tc>
        <w:tc>
          <w:tcPr>
            <w:tcW w:w="1592" w:type="dxa"/>
          </w:tcPr>
          <w:p w14:paraId="01881D16" w14:textId="716D19BC" w:rsidR="00C4547A" w:rsidRPr="00051ED5" w:rsidRDefault="00C4547A" w:rsidP="00C4547A">
            <w:pPr>
              <w:jc w:val="both"/>
              <w:rPr>
                <w:rFonts w:ascii="Tahoma" w:hAnsi="Tahoma" w:cs="Tahoma"/>
              </w:rPr>
            </w:pPr>
            <w:r>
              <w:rPr>
                <w:rFonts w:ascii="Tahoma" w:hAnsi="Tahoma" w:cs="Tahoma"/>
              </w:rPr>
              <w:t>October 3-5, 2019</w:t>
            </w:r>
          </w:p>
        </w:tc>
        <w:tc>
          <w:tcPr>
            <w:tcW w:w="1468" w:type="dxa"/>
          </w:tcPr>
          <w:p w14:paraId="264F1B67" w14:textId="01813FEE" w:rsidR="00C4547A" w:rsidRPr="00051ED5" w:rsidRDefault="00C4547A" w:rsidP="00C4547A">
            <w:pPr>
              <w:jc w:val="both"/>
              <w:rPr>
                <w:rFonts w:ascii="Tahoma" w:hAnsi="Tahoma" w:cs="Tahoma"/>
              </w:rPr>
            </w:pPr>
            <w:r>
              <w:rPr>
                <w:rFonts w:ascii="Tahoma" w:hAnsi="Tahoma" w:cs="Tahoma"/>
              </w:rPr>
              <w:t>National</w:t>
            </w:r>
          </w:p>
        </w:tc>
      </w:tr>
      <w:tr w:rsidR="00C4547A" w:rsidRPr="00051ED5" w14:paraId="2F2190C2" w14:textId="77777777" w:rsidTr="00C40E47">
        <w:trPr>
          <w:trHeight w:val="1550"/>
        </w:trPr>
        <w:tc>
          <w:tcPr>
            <w:tcW w:w="522" w:type="dxa"/>
          </w:tcPr>
          <w:p w14:paraId="461C1AB6" w14:textId="77777777" w:rsidR="00C4547A" w:rsidRPr="00051ED5" w:rsidRDefault="00C4547A" w:rsidP="00C4547A">
            <w:pPr>
              <w:jc w:val="both"/>
              <w:rPr>
                <w:rFonts w:ascii="Tahoma" w:hAnsi="Tahoma" w:cs="Tahoma"/>
              </w:rPr>
            </w:pPr>
            <w:r w:rsidRPr="00051ED5">
              <w:rPr>
                <w:rFonts w:ascii="Tahoma" w:hAnsi="Tahoma" w:cs="Tahoma"/>
              </w:rPr>
              <w:t>7</w:t>
            </w:r>
          </w:p>
        </w:tc>
        <w:tc>
          <w:tcPr>
            <w:tcW w:w="2766" w:type="dxa"/>
          </w:tcPr>
          <w:p w14:paraId="3F398BBD" w14:textId="3BAEFC61" w:rsidR="00C4547A" w:rsidRPr="00051ED5" w:rsidRDefault="00C4547A" w:rsidP="00C4547A">
            <w:pPr>
              <w:jc w:val="both"/>
              <w:rPr>
                <w:rFonts w:ascii="Tahoma" w:hAnsi="Tahoma" w:cs="Tahoma"/>
              </w:rPr>
            </w:pPr>
            <w:r w:rsidRPr="00C4547A">
              <w:rPr>
                <w:rFonts w:ascii="Tahoma" w:hAnsi="Tahoma" w:cs="Tahoma"/>
              </w:rPr>
              <w:t>Energy Audit of Engineering Building of Tarlac: Input to Energy Efficiency Sustainability</w:t>
            </w:r>
          </w:p>
        </w:tc>
        <w:tc>
          <w:tcPr>
            <w:tcW w:w="1482" w:type="dxa"/>
          </w:tcPr>
          <w:p w14:paraId="1DB2A06A" w14:textId="7C2A45FE" w:rsidR="00C4547A" w:rsidRPr="00051ED5" w:rsidRDefault="00C4547A" w:rsidP="00C4547A">
            <w:pPr>
              <w:jc w:val="both"/>
              <w:rPr>
                <w:rFonts w:ascii="Tahoma" w:hAnsi="Tahoma" w:cs="Tahoma"/>
              </w:rPr>
            </w:pPr>
            <w:r>
              <w:rPr>
                <w:rFonts w:ascii="Tahoma" w:hAnsi="Tahoma" w:cs="Tahoma"/>
              </w:rPr>
              <w:t>Ferdinand Marcos</w:t>
            </w:r>
          </w:p>
        </w:tc>
        <w:tc>
          <w:tcPr>
            <w:tcW w:w="1080" w:type="dxa"/>
          </w:tcPr>
          <w:p w14:paraId="68C0B24F" w14:textId="6AB49213" w:rsidR="00C4547A" w:rsidRPr="00051ED5" w:rsidRDefault="00C4547A" w:rsidP="00C4547A">
            <w:pPr>
              <w:jc w:val="both"/>
              <w:rPr>
                <w:rFonts w:ascii="Tahoma" w:hAnsi="Tahoma" w:cs="Tahoma"/>
              </w:rPr>
            </w:pPr>
            <w:r>
              <w:rPr>
                <w:rFonts w:ascii="Tahoma" w:hAnsi="Tahoma" w:cs="Tahoma"/>
              </w:rPr>
              <w:t>CET</w:t>
            </w:r>
          </w:p>
        </w:tc>
        <w:tc>
          <w:tcPr>
            <w:tcW w:w="1800" w:type="dxa"/>
          </w:tcPr>
          <w:p w14:paraId="43857C8E" w14:textId="11A1BAA0" w:rsidR="00C4547A" w:rsidRPr="00C4547A" w:rsidRDefault="00C4547A" w:rsidP="00C4547A">
            <w:pPr>
              <w:jc w:val="both"/>
              <w:rPr>
                <w:rFonts w:ascii="Tahoma" w:hAnsi="Tahoma" w:cs="Tahoma"/>
              </w:rPr>
            </w:pPr>
            <w:r w:rsidRPr="00C4547A">
              <w:rPr>
                <w:rFonts w:ascii="Tahoma" w:hAnsi="Tahoma" w:cs="Tahoma"/>
              </w:rPr>
              <w:t>1</w:t>
            </w:r>
            <w:r w:rsidRPr="00C4547A">
              <w:rPr>
                <w:rFonts w:ascii="Tahoma" w:hAnsi="Tahoma" w:cs="Tahoma"/>
                <w:vertAlign w:val="superscript"/>
              </w:rPr>
              <w:t>st</w:t>
            </w:r>
            <w:r w:rsidRPr="00C4547A">
              <w:rPr>
                <w:rFonts w:ascii="Tahoma" w:hAnsi="Tahoma" w:cs="Tahoma"/>
              </w:rPr>
              <w:t xml:space="preserve"> National Research Conference</w:t>
            </w:r>
          </w:p>
        </w:tc>
        <w:tc>
          <w:tcPr>
            <w:tcW w:w="1592" w:type="dxa"/>
          </w:tcPr>
          <w:p w14:paraId="73083717" w14:textId="04814958" w:rsidR="00C4547A" w:rsidRPr="00C4547A" w:rsidRDefault="00C4547A" w:rsidP="00C4547A">
            <w:pPr>
              <w:jc w:val="both"/>
              <w:rPr>
                <w:rFonts w:ascii="Tahoma" w:hAnsi="Tahoma" w:cs="Tahoma"/>
              </w:rPr>
            </w:pPr>
            <w:r w:rsidRPr="00C4547A">
              <w:rPr>
                <w:rFonts w:ascii="Tahoma" w:hAnsi="Tahoma" w:cs="Tahoma"/>
              </w:rPr>
              <w:t>October 3-5, 2019</w:t>
            </w:r>
          </w:p>
        </w:tc>
        <w:tc>
          <w:tcPr>
            <w:tcW w:w="1468" w:type="dxa"/>
          </w:tcPr>
          <w:p w14:paraId="47980C6D" w14:textId="6EE777CD" w:rsidR="00C4547A" w:rsidRPr="00C4547A" w:rsidRDefault="00C4547A" w:rsidP="00C4547A">
            <w:pPr>
              <w:jc w:val="both"/>
              <w:rPr>
                <w:rFonts w:ascii="Tahoma" w:hAnsi="Tahoma" w:cs="Tahoma"/>
              </w:rPr>
            </w:pPr>
            <w:r w:rsidRPr="00C4547A">
              <w:rPr>
                <w:rFonts w:ascii="Tahoma" w:hAnsi="Tahoma" w:cs="Tahoma"/>
              </w:rPr>
              <w:t>National</w:t>
            </w:r>
          </w:p>
        </w:tc>
      </w:tr>
      <w:tr w:rsidR="00C4547A" w:rsidRPr="00051ED5" w14:paraId="100FA01F" w14:textId="77777777" w:rsidTr="00C40E47">
        <w:trPr>
          <w:trHeight w:val="766"/>
        </w:trPr>
        <w:tc>
          <w:tcPr>
            <w:tcW w:w="522" w:type="dxa"/>
          </w:tcPr>
          <w:p w14:paraId="35BB302E" w14:textId="77777777" w:rsidR="00C4547A" w:rsidRPr="00051ED5" w:rsidRDefault="00C4547A" w:rsidP="00C4547A">
            <w:pPr>
              <w:jc w:val="both"/>
              <w:rPr>
                <w:rFonts w:ascii="Tahoma" w:hAnsi="Tahoma" w:cs="Tahoma"/>
              </w:rPr>
            </w:pPr>
            <w:r w:rsidRPr="00051ED5">
              <w:rPr>
                <w:rFonts w:ascii="Tahoma" w:hAnsi="Tahoma" w:cs="Tahoma"/>
              </w:rPr>
              <w:t>8</w:t>
            </w:r>
          </w:p>
        </w:tc>
        <w:tc>
          <w:tcPr>
            <w:tcW w:w="2766" w:type="dxa"/>
          </w:tcPr>
          <w:p w14:paraId="6934160C" w14:textId="3AF43A48" w:rsidR="00C4547A" w:rsidRPr="00051ED5" w:rsidRDefault="00C4547A" w:rsidP="00C4547A">
            <w:pPr>
              <w:jc w:val="both"/>
              <w:rPr>
                <w:rFonts w:ascii="Tahoma" w:hAnsi="Tahoma" w:cs="Tahoma"/>
              </w:rPr>
            </w:pPr>
            <w:r w:rsidRPr="00C4547A">
              <w:rPr>
                <w:rFonts w:ascii="Tahoma" w:hAnsi="Tahoma" w:cs="Tahoma"/>
              </w:rPr>
              <w:t>Exploring the Experiences of Men as Early Childhood Educators</w:t>
            </w:r>
          </w:p>
        </w:tc>
        <w:tc>
          <w:tcPr>
            <w:tcW w:w="1482" w:type="dxa"/>
          </w:tcPr>
          <w:p w14:paraId="0E3EB330" w14:textId="386D40E0" w:rsidR="00C4547A" w:rsidRPr="00051ED5" w:rsidRDefault="00C4547A" w:rsidP="00C4547A">
            <w:pPr>
              <w:jc w:val="both"/>
              <w:rPr>
                <w:rFonts w:ascii="Tahoma" w:hAnsi="Tahoma" w:cs="Tahoma"/>
              </w:rPr>
            </w:pPr>
            <w:r>
              <w:rPr>
                <w:rFonts w:ascii="Tahoma" w:hAnsi="Tahoma" w:cs="Tahoma"/>
              </w:rPr>
              <w:t>Nino Corpuz</w:t>
            </w:r>
          </w:p>
        </w:tc>
        <w:tc>
          <w:tcPr>
            <w:tcW w:w="1080" w:type="dxa"/>
          </w:tcPr>
          <w:p w14:paraId="166CF056" w14:textId="2C303DAD" w:rsidR="00C4547A" w:rsidRPr="00051ED5" w:rsidRDefault="00C4547A" w:rsidP="00C4547A">
            <w:pPr>
              <w:jc w:val="both"/>
              <w:rPr>
                <w:rFonts w:ascii="Tahoma" w:hAnsi="Tahoma" w:cs="Tahoma"/>
              </w:rPr>
            </w:pPr>
            <w:r>
              <w:rPr>
                <w:rFonts w:ascii="Tahoma" w:hAnsi="Tahoma" w:cs="Tahoma"/>
              </w:rPr>
              <w:t>CTE</w:t>
            </w:r>
          </w:p>
        </w:tc>
        <w:tc>
          <w:tcPr>
            <w:tcW w:w="1800" w:type="dxa"/>
          </w:tcPr>
          <w:p w14:paraId="6C4CDA0C" w14:textId="116603D9" w:rsidR="00C4547A" w:rsidRPr="00051ED5" w:rsidRDefault="00C4547A" w:rsidP="00C4547A">
            <w:pPr>
              <w:jc w:val="both"/>
              <w:rPr>
                <w:rFonts w:ascii="Tahoma" w:hAnsi="Tahoma" w:cs="Tahoma"/>
              </w:rPr>
            </w:pPr>
            <w:r w:rsidRPr="00C4547A">
              <w:rPr>
                <w:rFonts w:ascii="Tahoma" w:hAnsi="Tahoma" w:cs="Tahoma"/>
              </w:rPr>
              <w:t>1</w:t>
            </w:r>
            <w:r w:rsidRPr="00C4547A">
              <w:rPr>
                <w:rFonts w:ascii="Tahoma" w:hAnsi="Tahoma" w:cs="Tahoma"/>
                <w:vertAlign w:val="superscript"/>
              </w:rPr>
              <w:t>st</w:t>
            </w:r>
            <w:r w:rsidRPr="00C4547A">
              <w:rPr>
                <w:rFonts w:ascii="Tahoma" w:hAnsi="Tahoma" w:cs="Tahoma"/>
              </w:rPr>
              <w:t xml:space="preserve"> National Research Conference</w:t>
            </w:r>
          </w:p>
        </w:tc>
        <w:tc>
          <w:tcPr>
            <w:tcW w:w="1592" w:type="dxa"/>
          </w:tcPr>
          <w:p w14:paraId="5B55F126" w14:textId="11AE59E0" w:rsidR="00C4547A" w:rsidRPr="00051ED5" w:rsidRDefault="00C4547A" w:rsidP="00C4547A">
            <w:pPr>
              <w:jc w:val="both"/>
              <w:rPr>
                <w:rFonts w:ascii="Tahoma" w:hAnsi="Tahoma" w:cs="Tahoma"/>
              </w:rPr>
            </w:pPr>
            <w:r w:rsidRPr="00C4547A">
              <w:rPr>
                <w:rFonts w:ascii="Tahoma" w:hAnsi="Tahoma" w:cs="Tahoma"/>
              </w:rPr>
              <w:t>October 3-5, 2019</w:t>
            </w:r>
          </w:p>
        </w:tc>
        <w:tc>
          <w:tcPr>
            <w:tcW w:w="1468" w:type="dxa"/>
          </w:tcPr>
          <w:p w14:paraId="2B7DB182" w14:textId="68BAA922" w:rsidR="00C4547A" w:rsidRPr="00051ED5" w:rsidRDefault="00C4547A" w:rsidP="00C4547A">
            <w:pPr>
              <w:jc w:val="both"/>
              <w:rPr>
                <w:rFonts w:ascii="Tahoma" w:hAnsi="Tahoma" w:cs="Tahoma"/>
              </w:rPr>
            </w:pPr>
            <w:r w:rsidRPr="00C4547A">
              <w:rPr>
                <w:rFonts w:ascii="Tahoma" w:hAnsi="Tahoma" w:cs="Tahoma"/>
              </w:rPr>
              <w:t>National</w:t>
            </w:r>
          </w:p>
        </w:tc>
      </w:tr>
      <w:tr w:rsidR="00C40E47" w:rsidRPr="00051ED5" w14:paraId="7622CA9D" w14:textId="77777777" w:rsidTr="00C40E47">
        <w:trPr>
          <w:trHeight w:val="766"/>
        </w:trPr>
        <w:tc>
          <w:tcPr>
            <w:tcW w:w="522" w:type="dxa"/>
          </w:tcPr>
          <w:p w14:paraId="427E7B36" w14:textId="77777777" w:rsidR="00C40E47" w:rsidRPr="00051ED5" w:rsidRDefault="00C40E47" w:rsidP="0071148E">
            <w:pPr>
              <w:jc w:val="both"/>
              <w:rPr>
                <w:rFonts w:ascii="Tahoma" w:hAnsi="Tahoma" w:cs="Tahoma"/>
              </w:rPr>
            </w:pPr>
            <w:r w:rsidRPr="00051ED5">
              <w:rPr>
                <w:rFonts w:ascii="Tahoma" w:hAnsi="Tahoma" w:cs="Tahoma"/>
              </w:rPr>
              <w:t>9</w:t>
            </w:r>
          </w:p>
        </w:tc>
        <w:tc>
          <w:tcPr>
            <w:tcW w:w="2766" w:type="dxa"/>
          </w:tcPr>
          <w:p w14:paraId="09499811" w14:textId="0D9D56D2" w:rsidR="00C40E47" w:rsidRPr="00051ED5" w:rsidRDefault="00C4547A" w:rsidP="0071148E">
            <w:pPr>
              <w:jc w:val="both"/>
              <w:rPr>
                <w:rFonts w:ascii="Tahoma" w:hAnsi="Tahoma" w:cs="Tahoma"/>
              </w:rPr>
            </w:pPr>
            <w:r w:rsidRPr="00C4547A">
              <w:rPr>
                <w:rFonts w:ascii="Tahoma" w:hAnsi="Tahoma" w:cs="Tahoma"/>
              </w:rPr>
              <w:t>Level of Competitiveness on Resiliency in the 3rd District of Tarlac: An Analysis</w:t>
            </w:r>
          </w:p>
        </w:tc>
        <w:tc>
          <w:tcPr>
            <w:tcW w:w="1482" w:type="dxa"/>
          </w:tcPr>
          <w:p w14:paraId="675B88A8" w14:textId="1E873DC3" w:rsidR="00C40E47" w:rsidRPr="00051ED5" w:rsidRDefault="00C4547A" w:rsidP="0071148E">
            <w:pPr>
              <w:jc w:val="both"/>
              <w:rPr>
                <w:rFonts w:ascii="Tahoma" w:hAnsi="Tahoma" w:cs="Tahoma"/>
              </w:rPr>
            </w:pPr>
            <w:r>
              <w:rPr>
                <w:rFonts w:ascii="Tahoma" w:hAnsi="Tahoma" w:cs="Tahoma"/>
              </w:rPr>
              <w:t>Patricia Ann Estrada</w:t>
            </w:r>
          </w:p>
        </w:tc>
        <w:tc>
          <w:tcPr>
            <w:tcW w:w="1080" w:type="dxa"/>
          </w:tcPr>
          <w:p w14:paraId="3D9695FC" w14:textId="19CD3C0C" w:rsidR="00C40E47" w:rsidRPr="00051ED5" w:rsidRDefault="00C4547A" w:rsidP="0071148E">
            <w:pPr>
              <w:jc w:val="both"/>
              <w:rPr>
                <w:rFonts w:ascii="Tahoma" w:hAnsi="Tahoma" w:cs="Tahoma"/>
              </w:rPr>
            </w:pPr>
            <w:r>
              <w:rPr>
                <w:rFonts w:ascii="Tahoma" w:hAnsi="Tahoma" w:cs="Tahoma"/>
              </w:rPr>
              <w:t>CPAG</w:t>
            </w:r>
          </w:p>
        </w:tc>
        <w:tc>
          <w:tcPr>
            <w:tcW w:w="1800" w:type="dxa"/>
          </w:tcPr>
          <w:p w14:paraId="5504AF2D" w14:textId="55B3291F" w:rsidR="00C40E47" w:rsidRPr="00C4547A" w:rsidRDefault="00C4547A" w:rsidP="0071148E">
            <w:pPr>
              <w:jc w:val="both"/>
              <w:rPr>
                <w:rFonts w:ascii="Tahoma" w:hAnsi="Tahoma" w:cs="Tahoma"/>
                <w:bCs/>
              </w:rPr>
            </w:pPr>
            <w:r w:rsidRPr="00C4547A">
              <w:rPr>
                <w:rFonts w:ascii="Tahoma" w:hAnsi="Tahoma" w:cs="Tahoma"/>
                <w:bCs/>
              </w:rPr>
              <w:t xml:space="preserve">Cities </w:t>
            </w:r>
            <w:r>
              <w:rPr>
                <w:rFonts w:ascii="Tahoma" w:hAnsi="Tahoma" w:cs="Tahoma"/>
                <w:bCs/>
              </w:rPr>
              <w:t>a</w:t>
            </w:r>
            <w:r w:rsidRPr="00C4547A">
              <w:rPr>
                <w:rFonts w:ascii="Tahoma" w:hAnsi="Tahoma" w:cs="Tahoma"/>
                <w:bCs/>
              </w:rPr>
              <w:t>nd Municipalities Competitiveness Index Academic Symposium 2019</w:t>
            </w:r>
          </w:p>
        </w:tc>
        <w:tc>
          <w:tcPr>
            <w:tcW w:w="1592" w:type="dxa"/>
          </w:tcPr>
          <w:p w14:paraId="2FC127E4" w14:textId="6C0EFCEC" w:rsidR="00C40E47" w:rsidRPr="00C4547A" w:rsidRDefault="00C4547A" w:rsidP="0071148E">
            <w:pPr>
              <w:jc w:val="both"/>
              <w:rPr>
                <w:rFonts w:ascii="Tahoma" w:hAnsi="Tahoma" w:cs="Tahoma"/>
                <w:bCs/>
              </w:rPr>
            </w:pPr>
            <w:r w:rsidRPr="00C4547A">
              <w:rPr>
                <w:rFonts w:ascii="Tahoma" w:hAnsi="Tahoma" w:cs="Tahoma"/>
                <w:bCs/>
              </w:rPr>
              <w:t>October 15, 2019</w:t>
            </w:r>
          </w:p>
        </w:tc>
        <w:tc>
          <w:tcPr>
            <w:tcW w:w="1468" w:type="dxa"/>
          </w:tcPr>
          <w:p w14:paraId="2617B260" w14:textId="6FBD3617" w:rsidR="00C40E47" w:rsidRPr="00051ED5" w:rsidRDefault="00C4547A" w:rsidP="0071148E">
            <w:pPr>
              <w:jc w:val="both"/>
              <w:rPr>
                <w:rFonts w:ascii="Tahoma" w:hAnsi="Tahoma" w:cs="Tahoma"/>
              </w:rPr>
            </w:pPr>
            <w:r>
              <w:rPr>
                <w:rFonts w:ascii="Tahoma" w:hAnsi="Tahoma" w:cs="Tahoma"/>
              </w:rPr>
              <w:t>National</w:t>
            </w:r>
          </w:p>
        </w:tc>
      </w:tr>
      <w:tr w:rsidR="00C4547A" w:rsidRPr="00051ED5" w14:paraId="0C5F8A6C" w14:textId="77777777" w:rsidTr="00C4547A">
        <w:trPr>
          <w:trHeight w:val="872"/>
        </w:trPr>
        <w:tc>
          <w:tcPr>
            <w:tcW w:w="522" w:type="dxa"/>
          </w:tcPr>
          <w:p w14:paraId="2FC3DCA7" w14:textId="77777777" w:rsidR="00C4547A" w:rsidRPr="00051ED5" w:rsidRDefault="00C4547A" w:rsidP="00C4547A">
            <w:pPr>
              <w:jc w:val="both"/>
              <w:rPr>
                <w:rFonts w:ascii="Tahoma" w:hAnsi="Tahoma" w:cs="Tahoma"/>
              </w:rPr>
            </w:pPr>
            <w:r w:rsidRPr="00051ED5">
              <w:rPr>
                <w:rFonts w:ascii="Tahoma" w:hAnsi="Tahoma" w:cs="Tahoma"/>
              </w:rPr>
              <w:lastRenderedPageBreak/>
              <w:t>10</w:t>
            </w:r>
          </w:p>
        </w:tc>
        <w:tc>
          <w:tcPr>
            <w:tcW w:w="2766" w:type="dxa"/>
          </w:tcPr>
          <w:p w14:paraId="07F4B0A3" w14:textId="5D82AFCC" w:rsidR="00C4547A" w:rsidRPr="00051ED5" w:rsidRDefault="00C4547A" w:rsidP="00C4547A">
            <w:pPr>
              <w:jc w:val="both"/>
              <w:rPr>
                <w:rFonts w:ascii="Tahoma" w:hAnsi="Tahoma" w:cs="Tahoma"/>
              </w:rPr>
            </w:pPr>
            <w:r w:rsidRPr="00C4547A">
              <w:rPr>
                <w:rFonts w:ascii="Tahoma" w:hAnsi="Tahoma" w:cs="Tahoma"/>
              </w:rPr>
              <w:t>Local Public Enterprise: Its Impact in the Local Economic Development</w:t>
            </w:r>
          </w:p>
        </w:tc>
        <w:tc>
          <w:tcPr>
            <w:tcW w:w="1482" w:type="dxa"/>
          </w:tcPr>
          <w:p w14:paraId="51291902" w14:textId="23A7A7A5" w:rsidR="00C4547A" w:rsidRPr="00051ED5" w:rsidRDefault="00C4547A" w:rsidP="00C4547A">
            <w:pPr>
              <w:jc w:val="both"/>
              <w:rPr>
                <w:rFonts w:ascii="Tahoma" w:hAnsi="Tahoma" w:cs="Tahoma"/>
              </w:rPr>
            </w:pPr>
            <w:r>
              <w:rPr>
                <w:rFonts w:ascii="Tahoma" w:hAnsi="Tahoma" w:cs="Tahoma"/>
              </w:rPr>
              <w:t>Ma. Fatima Tiara Galang</w:t>
            </w:r>
          </w:p>
        </w:tc>
        <w:tc>
          <w:tcPr>
            <w:tcW w:w="1080" w:type="dxa"/>
          </w:tcPr>
          <w:p w14:paraId="30B1399E" w14:textId="43B82DC6" w:rsidR="00C4547A" w:rsidRPr="00051ED5" w:rsidRDefault="00C4547A" w:rsidP="00C4547A">
            <w:pPr>
              <w:jc w:val="both"/>
              <w:rPr>
                <w:rFonts w:ascii="Tahoma" w:hAnsi="Tahoma" w:cs="Tahoma"/>
              </w:rPr>
            </w:pPr>
            <w:r>
              <w:rPr>
                <w:rFonts w:ascii="Tahoma" w:hAnsi="Tahoma" w:cs="Tahoma"/>
              </w:rPr>
              <w:t>CPAG</w:t>
            </w:r>
          </w:p>
        </w:tc>
        <w:tc>
          <w:tcPr>
            <w:tcW w:w="1800" w:type="dxa"/>
          </w:tcPr>
          <w:p w14:paraId="19FC3EB6" w14:textId="631E8CB9" w:rsidR="00C4547A" w:rsidRPr="00051ED5" w:rsidRDefault="00C4547A" w:rsidP="00C4547A">
            <w:pPr>
              <w:jc w:val="both"/>
              <w:rPr>
                <w:rFonts w:ascii="Tahoma" w:hAnsi="Tahoma" w:cs="Tahoma"/>
              </w:rPr>
            </w:pPr>
            <w:r w:rsidRPr="00C4547A">
              <w:rPr>
                <w:rFonts w:ascii="Tahoma" w:hAnsi="Tahoma" w:cs="Tahoma"/>
              </w:rPr>
              <w:t>1</w:t>
            </w:r>
            <w:r w:rsidRPr="00C4547A">
              <w:rPr>
                <w:rFonts w:ascii="Tahoma" w:hAnsi="Tahoma" w:cs="Tahoma"/>
                <w:vertAlign w:val="superscript"/>
              </w:rPr>
              <w:t>st</w:t>
            </w:r>
            <w:r w:rsidRPr="00C4547A">
              <w:rPr>
                <w:rFonts w:ascii="Tahoma" w:hAnsi="Tahoma" w:cs="Tahoma"/>
              </w:rPr>
              <w:t xml:space="preserve"> National Research Conference</w:t>
            </w:r>
          </w:p>
        </w:tc>
        <w:tc>
          <w:tcPr>
            <w:tcW w:w="1592" w:type="dxa"/>
          </w:tcPr>
          <w:p w14:paraId="7CFE9D90" w14:textId="26097917" w:rsidR="00C4547A" w:rsidRPr="00051ED5" w:rsidRDefault="00C4547A" w:rsidP="00C4547A">
            <w:pPr>
              <w:jc w:val="both"/>
              <w:rPr>
                <w:rFonts w:ascii="Tahoma" w:hAnsi="Tahoma" w:cs="Tahoma"/>
              </w:rPr>
            </w:pPr>
            <w:r w:rsidRPr="00C4547A">
              <w:rPr>
                <w:rFonts w:ascii="Tahoma" w:hAnsi="Tahoma" w:cs="Tahoma"/>
              </w:rPr>
              <w:t>October 3-5, 2019</w:t>
            </w:r>
          </w:p>
        </w:tc>
        <w:tc>
          <w:tcPr>
            <w:tcW w:w="1468" w:type="dxa"/>
          </w:tcPr>
          <w:p w14:paraId="564767A2" w14:textId="54771FB3" w:rsidR="00C4547A" w:rsidRPr="00051ED5" w:rsidRDefault="00C4547A" w:rsidP="00C4547A">
            <w:pPr>
              <w:jc w:val="both"/>
              <w:rPr>
                <w:rFonts w:ascii="Tahoma" w:hAnsi="Tahoma" w:cs="Tahoma"/>
              </w:rPr>
            </w:pPr>
            <w:r w:rsidRPr="00C4547A">
              <w:rPr>
                <w:rFonts w:ascii="Tahoma" w:hAnsi="Tahoma" w:cs="Tahoma"/>
              </w:rPr>
              <w:t>National</w:t>
            </w:r>
          </w:p>
        </w:tc>
      </w:tr>
      <w:tr w:rsidR="00C40E47" w:rsidRPr="00051ED5" w14:paraId="0F80284D" w14:textId="77777777" w:rsidTr="00C40E47">
        <w:trPr>
          <w:trHeight w:val="1033"/>
        </w:trPr>
        <w:tc>
          <w:tcPr>
            <w:tcW w:w="522" w:type="dxa"/>
          </w:tcPr>
          <w:p w14:paraId="484DF92C" w14:textId="77777777" w:rsidR="00C40E47" w:rsidRPr="00051ED5" w:rsidRDefault="00C40E47" w:rsidP="0071148E">
            <w:pPr>
              <w:jc w:val="both"/>
              <w:rPr>
                <w:rFonts w:ascii="Tahoma" w:hAnsi="Tahoma" w:cs="Tahoma"/>
              </w:rPr>
            </w:pPr>
            <w:r w:rsidRPr="00051ED5">
              <w:rPr>
                <w:rFonts w:ascii="Tahoma" w:hAnsi="Tahoma" w:cs="Tahoma"/>
              </w:rPr>
              <w:t>11</w:t>
            </w:r>
          </w:p>
        </w:tc>
        <w:tc>
          <w:tcPr>
            <w:tcW w:w="2766" w:type="dxa"/>
          </w:tcPr>
          <w:p w14:paraId="725CDFB4" w14:textId="7C65243D" w:rsidR="00C40E47" w:rsidRPr="00051ED5" w:rsidRDefault="00C4547A" w:rsidP="0071148E">
            <w:pPr>
              <w:jc w:val="both"/>
              <w:rPr>
                <w:rFonts w:ascii="Tahoma" w:hAnsi="Tahoma" w:cs="Tahoma"/>
              </w:rPr>
            </w:pPr>
            <w:r w:rsidRPr="00C4547A">
              <w:rPr>
                <w:rFonts w:ascii="Tahoma" w:hAnsi="Tahoma" w:cs="Tahoma"/>
              </w:rPr>
              <w:t>Sediment Characterization and Heavy Metal Pollution Assessment in Laguna de bay, Philippines</w:t>
            </w:r>
          </w:p>
        </w:tc>
        <w:tc>
          <w:tcPr>
            <w:tcW w:w="1482" w:type="dxa"/>
          </w:tcPr>
          <w:p w14:paraId="6FFEEA9C" w14:textId="4BBED7E2" w:rsidR="00C40E47" w:rsidRPr="00051ED5" w:rsidRDefault="00C4547A" w:rsidP="0071148E">
            <w:pPr>
              <w:jc w:val="both"/>
              <w:rPr>
                <w:rFonts w:ascii="Tahoma" w:hAnsi="Tahoma" w:cs="Tahoma"/>
              </w:rPr>
            </w:pPr>
            <w:r>
              <w:rPr>
                <w:rFonts w:ascii="Tahoma" w:hAnsi="Tahoma" w:cs="Tahoma"/>
              </w:rPr>
              <w:t>Bertrand Aldous Santillan</w:t>
            </w:r>
          </w:p>
        </w:tc>
        <w:tc>
          <w:tcPr>
            <w:tcW w:w="1080" w:type="dxa"/>
          </w:tcPr>
          <w:p w14:paraId="217B4402" w14:textId="3EFA9463" w:rsidR="00C40E47" w:rsidRPr="00051ED5" w:rsidRDefault="00C4547A" w:rsidP="0071148E">
            <w:pPr>
              <w:jc w:val="both"/>
              <w:rPr>
                <w:rFonts w:ascii="Tahoma" w:hAnsi="Tahoma" w:cs="Tahoma"/>
              </w:rPr>
            </w:pPr>
            <w:r>
              <w:rPr>
                <w:rFonts w:ascii="Tahoma" w:hAnsi="Tahoma" w:cs="Tahoma"/>
              </w:rPr>
              <w:t>COS</w:t>
            </w:r>
          </w:p>
        </w:tc>
        <w:tc>
          <w:tcPr>
            <w:tcW w:w="1800" w:type="dxa"/>
          </w:tcPr>
          <w:p w14:paraId="10ECB268" w14:textId="45485A84" w:rsidR="00C40E47" w:rsidRPr="00051ED5" w:rsidRDefault="00C4547A" w:rsidP="0071148E">
            <w:pPr>
              <w:jc w:val="both"/>
              <w:rPr>
                <w:rFonts w:ascii="Tahoma" w:hAnsi="Tahoma" w:cs="Tahoma"/>
              </w:rPr>
            </w:pPr>
            <w:r w:rsidRPr="00C4547A">
              <w:rPr>
                <w:rFonts w:ascii="Tahoma" w:hAnsi="Tahoma" w:cs="Tahoma"/>
              </w:rPr>
              <w:t xml:space="preserve">1st Annual National </w:t>
            </w:r>
            <w:r>
              <w:rPr>
                <w:rFonts w:ascii="Tahoma" w:hAnsi="Tahoma" w:cs="Tahoma"/>
              </w:rPr>
              <w:t>PCSMT</w:t>
            </w:r>
            <w:r w:rsidRPr="00C4547A">
              <w:rPr>
                <w:rFonts w:ascii="Tahoma" w:hAnsi="Tahoma" w:cs="Tahoma"/>
              </w:rPr>
              <w:t xml:space="preserve"> Research Congress</w:t>
            </w:r>
          </w:p>
        </w:tc>
        <w:tc>
          <w:tcPr>
            <w:tcW w:w="1592" w:type="dxa"/>
          </w:tcPr>
          <w:p w14:paraId="638503AA" w14:textId="74113C0B" w:rsidR="00C40E47" w:rsidRPr="00051ED5" w:rsidRDefault="00C4547A" w:rsidP="0071148E">
            <w:pPr>
              <w:jc w:val="both"/>
              <w:rPr>
                <w:rFonts w:ascii="Tahoma" w:hAnsi="Tahoma" w:cs="Tahoma"/>
              </w:rPr>
            </w:pPr>
            <w:r>
              <w:rPr>
                <w:rFonts w:ascii="Tahoma" w:hAnsi="Tahoma" w:cs="Tahoma"/>
              </w:rPr>
              <w:t>August 28-30, 2019</w:t>
            </w:r>
          </w:p>
        </w:tc>
        <w:tc>
          <w:tcPr>
            <w:tcW w:w="1468" w:type="dxa"/>
          </w:tcPr>
          <w:p w14:paraId="3F49DBC0" w14:textId="7A7CBAE8" w:rsidR="00C40E47" w:rsidRPr="00051ED5" w:rsidRDefault="00C4547A" w:rsidP="0071148E">
            <w:pPr>
              <w:jc w:val="both"/>
              <w:rPr>
                <w:rFonts w:ascii="Tahoma" w:hAnsi="Tahoma" w:cs="Tahoma"/>
              </w:rPr>
            </w:pPr>
            <w:r>
              <w:rPr>
                <w:rFonts w:ascii="Tahoma" w:hAnsi="Tahoma" w:cs="Tahoma"/>
              </w:rPr>
              <w:t>National</w:t>
            </w:r>
          </w:p>
        </w:tc>
      </w:tr>
      <w:tr w:rsidR="00C4547A" w:rsidRPr="00051ED5" w14:paraId="3ACE4BBE" w14:textId="77777777" w:rsidTr="00C40E47">
        <w:trPr>
          <w:trHeight w:val="1283"/>
        </w:trPr>
        <w:tc>
          <w:tcPr>
            <w:tcW w:w="522" w:type="dxa"/>
          </w:tcPr>
          <w:p w14:paraId="4296BEDB" w14:textId="77777777" w:rsidR="00C4547A" w:rsidRPr="00051ED5" w:rsidRDefault="00C4547A" w:rsidP="00C4547A">
            <w:pPr>
              <w:jc w:val="both"/>
              <w:rPr>
                <w:rFonts w:ascii="Tahoma" w:hAnsi="Tahoma" w:cs="Tahoma"/>
              </w:rPr>
            </w:pPr>
            <w:r w:rsidRPr="00051ED5">
              <w:rPr>
                <w:rFonts w:ascii="Tahoma" w:hAnsi="Tahoma" w:cs="Tahoma"/>
              </w:rPr>
              <w:t>12</w:t>
            </w:r>
          </w:p>
        </w:tc>
        <w:tc>
          <w:tcPr>
            <w:tcW w:w="2766" w:type="dxa"/>
          </w:tcPr>
          <w:p w14:paraId="2C24A9D5" w14:textId="163AAEDB" w:rsidR="00C4547A" w:rsidRPr="00051ED5" w:rsidRDefault="00C4547A" w:rsidP="00C4547A">
            <w:pPr>
              <w:jc w:val="both"/>
              <w:rPr>
                <w:rFonts w:ascii="Tahoma" w:hAnsi="Tahoma" w:cs="Tahoma"/>
              </w:rPr>
            </w:pPr>
            <w:r w:rsidRPr="00C4547A">
              <w:rPr>
                <w:rFonts w:ascii="Tahoma" w:hAnsi="Tahoma" w:cs="Tahoma"/>
              </w:rPr>
              <w:t>GIS-based Analysis of Urbanization and Water Quality Trends in Laguna de Bay</w:t>
            </w:r>
          </w:p>
        </w:tc>
        <w:tc>
          <w:tcPr>
            <w:tcW w:w="1482" w:type="dxa"/>
          </w:tcPr>
          <w:p w14:paraId="159414CB" w14:textId="7D4687EB" w:rsidR="00C4547A" w:rsidRPr="00051ED5" w:rsidRDefault="00C4547A" w:rsidP="00C4547A">
            <w:pPr>
              <w:jc w:val="both"/>
              <w:rPr>
                <w:rFonts w:ascii="Tahoma" w:hAnsi="Tahoma" w:cs="Tahoma"/>
              </w:rPr>
            </w:pPr>
            <w:r>
              <w:rPr>
                <w:rFonts w:ascii="Tahoma" w:hAnsi="Tahoma" w:cs="Tahoma"/>
              </w:rPr>
              <w:t>Bertrand Aldous Santillan</w:t>
            </w:r>
          </w:p>
        </w:tc>
        <w:tc>
          <w:tcPr>
            <w:tcW w:w="1080" w:type="dxa"/>
          </w:tcPr>
          <w:p w14:paraId="6CEE5D00" w14:textId="15D92A99" w:rsidR="00C4547A" w:rsidRPr="00051ED5" w:rsidRDefault="00C4547A" w:rsidP="00C4547A">
            <w:pPr>
              <w:jc w:val="both"/>
              <w:rPr>
                <w:rFonts w:ascii="Tahoma" w:hAnsi="Tahoma" w:cs="Tahoma"/>
              </w:rPr>
            </w:pPr>
            <w:r>
              <w:rPr>
                <w:rFonts w:ascii="Tahoma" w:hAnsi="Tahoma" w:cs="Tahoma"/>
              </w:rPr>
              <w:t>COS</w:t>
            </w:r>
          </w:p>
        </w:tc>
        <w:tc>
          <w:tcPr>
            <w:tcW w:w="1800" w:type="dxa"/>
          </w:tcPr>
          <w:p w14:paraId="0F72BE1E" w14:textId="4743FC89" w:rsidR="00C4547A" w:rsidRPr="00051ED5" w:rsidRDefault="00C4547A" w:rsidP="00C4547A">
            <w:pPr>
              <w:jc w:val="both"/>
              <w:rPr>
                <w:rFonts w:ascii="Tahoma" w:hAnsi="Tahoma" w:cs="Tahoma"/>
              </w:rPr>
            </w:pPr>
            <w:r w:rsidRPr="00C4547A">
              <w:rPr>
                <w:rFonts w:ascii="Tahoma" w:hAnsi="Tahoma" w:cs="Tahoma"/>
              </w:rPr>
              <w:t xml:space="preserve">1st Annual National </w:t>
            </w:r>
            <w:r>
              <w:rPr>
                <w:rFonts w:ascii="Tahoma" w:hAnsi="Tahoma" w:cs="Tahoma"/>
              </w:rPr>
              <w:t>PCSMT</w:t>
            </w:r>
            <w:r w:rsidRPr="00C4547A">
              <w:rPr>
                <w:rFonts w:ascii="Tahoma" w:hAnsi="Tahoma" w:cs="Tahoma"/>
              </w:rPr>
              <w:t xml:space="preserve"> Research Congress</w:t>
            </w:r>
          </w:p>
        </w:tc>
        <w:tc>
          <w:tcPr>
            <w:tcW w:w="1592" w:type="dxa"/>
          </w:tcPr>
          <w:p w14:paraId="3FF434C7" w14:textId="163BDC27" w:rsidR="00C4547A" w:rsidRPr="00051ED5" w:rsidRDefault="00C4547A" w:rsidP="00C4547A">
            <w:pPr>
              <w:jc w:val="both"/>
              <w:rPr>
                <w:rFonts w:ascii="Tahoma" w:hAnsi="Tahoma" w:cs="Tahoma"/>
              </w:rPr>
            </w:pPr>
            <w:r>
              <w:rPr>
                <w:rFonts w:ascii="Tahoma" w:hAnsi="Tahoma" w:cs="Tahoma"/>
              </w:rPr>
              <w:t>August 28-30, 2019</w:t>
            </w:r>
          </w:p>
        </w:tc>
        <w:tc>
          <w:tcPr>
            <w:tcW w:w="1468" w:type="dxa"/>
          </w:tcPr>
          <w:p w14:paraId="1C9FD580" w14:textId="1179897B" w:rsidR="00C4547A" w:rsidRPr="00051ED5" w:rsidRDefault="00C4547A" w:rsidP="00C4547A">
            <w:pPr>
              <w:jc w:val="both"/>
              <w:rPr>
                <w:rFonts w:ascii="Tahoma" w:hAnsi="Tahoma" w:cs="Tahoma"/>
              </w:rPr>
            </w:pPr>
            <w:r>
              <w:rPr>
                <w:rFonts w:ascii="Tahoma" w:hAnsi="Tahoma" w:cs="Tahoma"/>
              </w:rPr>
              <w:t>National</w:t>
            </w:r>
          </w:p>
        </w:tc>
      </w:tr>
      <w:tr w:rsidR="00C4547A" w:rsidRPr="00051ED5" w14:paraId="09983C93" w14:textId="77777777" w:rsidTr="00C40E47">
        <w:trPr>
          <w:trHeight w:val="1300"/>
        </w:trPr>
        <w:tc>
          <w:tcPr>
            <w:tcW w:w="522" w:type="dxa"/>
          </w:tcPr>
          <w:p w14:paraId="173C935D" w14:textId="77777777" w:rsidR="00C4547A" w:rsidRPr="00051ED5" w:rsidRDefault="00C4547A" w:rsidP="00C4547A">
            <w:pPr>
              <w:jc w:val="both"/>
              <w:rPr>
                <w:rFonts w:ascii="Tahoma" w:hAnsi="Tahoma" w:cs="Tahoma"/>
              </w:rPr>
            </w:pPr>
            <w:r w:rsidRPr="00051ED5">
              <w:rPr>
                <w:rFonts w:ascii="Tahoma" w:hAnsi="Tahoma" w:cs="Tahoma"/>
              </w:rPr>
              <w:t>13</w:t>
            </w:r>
          </w:p>
        </w:tc>
        <w:tc>
          <w:tcPr>
            <w:tcW w:w="2766" w:type="dxa"/>
          </w:tcPr>
          <w:p w14:paraId="09EE1A60" w14:textId="69E07415" w:rsidR="00C4547A" w:rsidRPr="00051ED5" w:rsidRDefault="00C4547A" w:rsidP="00C4547A">
            <w:pPr>
              <w:jc w:val="both"/>
              <w:rPr>
                <w:rFonts w:ascii="Tahoma" w:hAnsi="Tahoma" w:cs="Tahoma"/>
              </w:rPr>
            </w:pPr>
            <w:r w:rsidRPr="00C4547A">
              <w:rPr>
                <w:rFonts w:ascii="Tahoma" w:hAnsi="Tahoma" w:cs="Tahoma"/>
              </w:rPr>
              <w:t>Delivery Health Services in an Adopted Community: Positive Outcomes and Areas for Refinement</w:t>
            </w:r>
          </w:p>
        </w:tc>
        <w:tc>
          <w:tcPr>
            <w:tcW w:w="1482" w:type="dxa"/>
          </w:tcPr>
          <w:p w14:paraId="0E768236" w14:textId="2208486E" w:rsidR="00C4547A" w:rsidRPr="00051ED5" w:rsidRDefault="00C4547A" w:rsidP="00C4547A">
            <w:pPr>
              <w:jc w:val="both"/>
              <w:rPr>
                <w:rFonts w:ascii="Tahoma" w:hAnsi="Tahoma" w:cs="Tahoma"/>
              </w:rPr>
            </w:pPr>
            <w:r>
              <w:rPr>
                <w:rFonts w:ascii="Tahoma" w:hAnsi="Tahoma" w:cs="Tahoma"/>
              </w:rPr>
              <w:t>Adora Obregon</w:t>
            </w:r>
          </w:p>
        </w:tc>
        <w:tc>
          <w:tcPr>
            <w:tcW w:w="1080" w:type="dxa"/>
          </w:tcPr>
          <w:p w14:paraId="736E00F8" w14:textId="6BBF86B0" w:rsidR="00C4547A" w:rsidRPr="00051ED5" w:rsidRDefault="00C4547A" w:rsidP="00C4547A">
            <w:pPr>
              <w:jc w:val="both"/>
              <w:rPr>
                <w:rFonts w:ascii="Tahoma" w:hAnsi="Tahoma" w:cs="Tahoma"/>
              </w:rPr>
            </w:pPr>
            <w:r>
              <w:rPr>
                <w:rFonts w:ascii="Tahoma" w:hAnsi="Tahoma" w:cs="Tahoma"/>
              </w:rPr>
              <w:t>COS</w:t>
            </w:r>
          </w:p>
        </w:tc>
        <w:tc>
          <w:tcPr>
            <w:tcW w:w="1800" w:type="dxa"/>
          </w:tcPr>
          <w:p w14:paraId="5E282281" w14:textId="2FB6FB41" w:rsidR="00C4547A" w:rsidRPr="00051ED5" w:rsidRDefault="00C4547A" w:rsidP="00C4547A">
            <w:pPr>
              <w:jc w:val="both"/>
              <w:rPr>
                <w:rFonts w:ascii="Tahoma" w:hAnsi="Tahoma" w:cs="Tahoma"/>
              </w:rPr>
            </w:pPr>
            <w:r w:rsidRPr="00C4547A">
              <w:rPr>
                <w:rFonts w:ascii="Tahoma" w:hAnsi="Tahoma" w:cs="Tahoma"/>
              </w:rPr>
              <w:t>1</w:t>
            </w:r>
            <w:r w:rsidRPr="00C4547A">
              <w:rPr>
                <w:rFonts w:ascii="Tahoma" w:hAnsi="Tahoma" w:cs="Tahoma"/>
                <w:vertAlign w:val="superscript"/>
              </w:rPr>
              <w:t>st</w:t>
            </w:r>
            <w:r w:rsidRPr="00C4547A">
              <w:rPr>
                <w:rFonts w:ascii="Tahoma" w:hAnsi="Tahoma" w:cs="Tahoma"/>
              </w:rPr>
              <w:t xml:space="preserve"> National Research Conference</w:t>
            </w:r>
          </w:p>
        </w:tc>
        <w:tc>
          <w:tcPr>
            <w:tcW w:w="1592" w:type="dxa"/>
          </w:tcPr>
          <w:p w14:paraId="44C084CE" w14:textId="19D1AF61" w:rsidR="00C4547A" w:rsidRPr="00051ED5" w:rsidRDefault="00C4547A" w:rsidP="00C4547A">
            <w:pPr>
              <w:jc w:val="both"/>
              <w:rPr>
                <w:rFonts w:ascii="Tahoma" w:hAnsi="Tahoma" w:cs="Tahoma"/>
              </w:rPr>
            </w:pPr>
            <w:r w:rsidRPr="00C4547A">
              <w:rPr>
                <w:rFonts w:ascii="Tahoma" w:hAnsi="Tahoma" w:cs="Tahoma"/>
              </w:rPr>
              <w:t>October 3-5, 2019</w:t>
            </w:r>
          </w:p>
        </w:tc>
        <w:tc>
          <w:tcPr>
            <w:tcW w:w="1468" w:type="dxa"/>
          </w:tcPr>
          <w:p w14:paraId="11EB43E4" w14:textId="1C41C9A6" w:rsidR="00C4547A" w:rsidRPr="00051ED5" w:rsidRDefault="00C4547A" w:rsidP="00C4547A">
            <w:pPr>
              <w:jc w:val="both"/>
              <w:rPr>
                <w:rFonts w:ascii="Tahoma" w:hAnsi="Tahoma" w:cs="Tahoma"/>
              </w:rPr>
            </w:pPr>
            <w:r w:rsidRPr="00C4547A">
              <w:rPr>
                <w:rFonts w:ascii="Tahoma" w:hAnsi="Tahoma" w:cs="Tahoma"/>
              </w:rPr>
              <w:t>National</w:t>
            </w:r>
          </w:p>
        </w:tc>
      </w:tr>
    </w:tbl>
    <w:p w14:paraId="14E32D96" w14:textId="31A37349" w:rsidR="00F1030A" w:rsidRDefault="00F1030A" w:rsidP="0071148E">
      <w:pPr>
        <w:jc w:val="both"/>
        <w:rPr>
          <w:rFonts w:ascii="Tahoma" w:hAnsi="Tahoma" w:cs="Tahoma"/>
          <w:b/>
        </w:rPr>
      </w:pPr>
    </w:p>
    <w:p w14:paraId="537E4F02" w14:textId="1A8C569B" w:rsidR="00365A38" w:rsidRPr="00051ED5" w:rsidRDefault="0071148E" w:rsidP="0071148E">
      <w:pPr>
        <w:jc w:val="both"/>
        <w:rPr>
          <w:rFonts w:ascii="Tahoma" w:hAnsi="Tahoma" w:cs="Tahoma"/>
          <w:b/>
        </w:rPr>
      </w:pPr>
      <w:r w:rsidRPr="00051ED5">
        <w:rPr>
          <w:rFonts w:ascii="Tahoma" w:hAnsi="Tahoma" w:cs="Tahoma"/>
          <w:b/>
        </w:rPr>
        <w:t xml:space="preserve">Research- </w:t>
      </w:r>
      <w:r w:rsidR="00365A38" w:rsidRPr="00051ED5">
        <w:rPr>
          <w:rFonts w:ascii="Tahoma" w:hAnsi="Tahoma" w:cs="Tahoma"/>
          <w:b/>
        </w:rPr>
        <w:t>based Citations</w:t>
      </w:r>
    </w:p>
    <w:p w14:paraId="2FA9E854" w14:textId="28A3AC67" w:rsidR="00365A38" w:rsidRDefault="00365A38" w:rsidP="00365A38">
      <w:pPr>
        <w:ind w:firstLine="720"/>
        <w:jc w:val="both"/>
        <w:rPr>
          <w:rFonts w:ascii="Tahoma" w:hAnsi="Tahoma" w:cs="Tahoma"/>
        </w:rPr>
      </w:pPr>
      <w:r w:rsidRPr="00051ED5">
        <w:rPr>
          <w:rFonts w:ascii="Tahoma" w:hAnsi="Tahoma" w:cs="Tahoma"/>
        </w:rPr>
        <w:t xml:space="preserve">The University Research Office has recorded a total number of </w:t>
      </w:r>
      <w:r w:rsidR="00766AAF">
        <w:rPr>
          <w:rFonts w:ascii="Tahoma" w:hAnsi="Tahoma" w:cs="Tahoma"/>
        </w:rPr>
        <w:t>1</w:t>
      </w:r>
      <w:r w:rsidR="002E6A9D">
        <w:rPr>
          <w:rFonts w:ascii="Tahoma" w:hAnsi="Tahoma" w:cs="Tahoma"/>
        </w:rPr>
        <w:t>4</w:t>
      </w:r>
      <w:r w:rsidRPr="00051ED5">
        <w:rPr>
          <w:rFonts w:ascii="Tahoma" w:hAnsi="Tahoma" w:cs="Tahoma"/>
        </w:rPr>
        <w:t xml:space="preserve"> research- based citations. The table below shows the complete list of research</w:t>
      </w:r>
      <w:r w:rsidR="0015254D">
        <w:rPr>
          <w:rFonts w:ascii="Tahoma" w:hAnsi="Tahoma" w:cs="Tahoma"/>
        </w:rPr>
        <w:t xml:space="preserve">- </w:t>
      </w:r>
      <w:r w:rsidRPr="00051ED5">
        <w:rPr>
          <w:rFonts w:ascii="Tahoma" w:hAnsi="Tahoma" w:cs="Tahoma"/>
        </w:rPr>
        <w:t>based citations in different journals</w:t>
      </w:r>
      <w:r w:rsidR="00DA170C">
        <w:rPr>
          <w:rFonts w:ascii="Tahoma" w:hAnsi="Tahoma" w:cs="Tahoma"/>
        </w:rPr>
        <w:t>:</w:t>
      </w:r>
    </w:p>
    <w:p w14:paraId="3ED20A42" w14:textId="7F07C821" w:rsidR="009C7D66" w:rsidRDefault="009C7D66" w:rsidP="00365A38">
      <w:pPr>
        <w:ind w:firstLine="720"/>
        <w:jc w:val="both"/>
        <w:rPr>
          <w:rFonts w:ascii="Tahoma" w:hAnsi="Tahoma" w:cs="Tahoma"/>
        </w:rPr>
      </w:pPr>
      <w:r>
        <w:rPr>
          <w:rFonts w:ascii="Tahoma" w:hAnsi="Tahoma" w:cs="Tahoma"/>
          <w:noProof/>
        </w:rPr>
        <w:drawing>
          <wp:inline distT="0" distB="0" distL="0" distR="0" wp14:anchorId="6895A1E8" wp14:editId="524FA5F5">
            <wp:extent cx="5253838" cy="3200400"/>
            <wp:effectExtent l="0" t="0" r="4445"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bookmarkStart w:id="0" w:name="_GoBack"/>
      <w:bookmarkEnd w:id="0"/>
    </w:p>
    <w:p w14:paraId="0A40226B" w14:textId="5C10F5E6" w:rsidR="00DA170C" w:rsidRPr="00051ED5" w:rsidRDefault="00DA170C" w:rsidP="00365A38">
      <w:pPr>
        <w:ind w:firstLine="720"/>
        <w:jc w:val="both"/>
        <w:rPr>
          <w:rFonts w:ascii="Tahoma" w:hAnsi="Tahoma" w:cs="Tahoma"/>
        </w:rPr>
      </w:pPr>
    </w:p>
    <w:tbl>
      <w:tblPr>
        <w:tblStyle w:val="TableGrid"/>
        <w:tblW w:w="10980" w:type="dxa"/>
        <w:tblInd w:w="-815" w:type="dxa"/>
        <w:tblLook w:val="04A0" w:firstRow="1" w:lastRow="0" w:firstColumn="1" w:lastColumn="0" w:noHBand="0" w:noVBand="1"/>
      </w:tblPr>
      <w:tblGrid>
        <w:gridCol w:w="522"/>
        <w:gridCol w:w="3618"/>
        <w:gridCol w:w="2070"/>
        <w:gridCol w:w="1080"/>
        <w:gridCol w:w="2160"/>
        <w:gridCol w:w="1530"/>
      </w:tblGrid>
      <w:tr w:rsidR="00DF1177" w:rsidRPr="00051ED5" w14:paraId="2954C6CA" w14:textId="77777777" w:rsidTr="00DF1177">
        <w:trPr>
          <w:trHeight w:val="801"/>
        </w:trPr>
        <w:tc>
          <w:tcPr>
            <w:tcW w:w="522" w:type="dxa"/>
          </w:tcPr>
          <w:p w14:paraId="2442A7DF" w14:textId="77777777" w:rsidR="00DF1177" w:rsidRPr="00051ED5" w:rsidRDefault="00DF1177" w:rsidP="00365A38">
            <w:pPr>
              <w:jc w:val="center"/>
              <w:rPr>
                <w:rFonts w:ascii="Tahoma" w:hAnsi="Tahoma" w:cs="Tahoma"/>
                <w:b/>
              </w:rPr>
            </w:pPr>
            <w:r w:rsidRPr="00051ED5">
              <w:rPr>
                <w:rFonts w:ascii="Tahoma" w:hAnsi="Tahoma" w:cs="Tahoma"/>
                <w:b/>
              </w:rPr>
              <w:lastRenderedPageBreak/>
              <w:t>No</w:t>
            </w:r>
          </w:p>
        </w:tc>
        <w:tc>
          <w:tcPr>
            <w:tcW w:w="3618" w:type="dxa"/>
          </w:tcPr>
          <w:p w14:paraId="2C2EE92F" w14:textId="77777777" w:rsidR="00DF1177" w:rsidRPr="00051ED5" w:rsidRDefault="00DF1177" w:rsidP="00365A38">
            <w:pPr>
              <w:jc w:val="center"/>
              <w:rPr>
                <w:rFonts w:ascii="Tahoma" w:hAnsi="Tahoma" w:cs="Tahoma"/>
                <w:b/>
              </w:rPr>
            </w:pPr>
            <w:r w:rsidRPr="00051ED5">
              <w:rPr>
                <w:rFonts w:ascii="Tahoma" w:hAnsi="Tahoma" w:cs="Tahoma"/>
                <w:b/>
              </w:rPr>
              <w:t>Research Title</w:t>
            </w:r>
          </w:p>
        </w:tc>
        <w:tc>
          <w:tcPr>
            <w:tcW w:w="2070" w:type="dxa"/>
          </w:tcPr>
          <w:p w14:paraId="1EB47B61" w14:textId="77777777" w:rsidR="00DF1177" w:rsidRPr="00051ED5" w:rsidRDefault="00DF1177" w:rsidP="00365A38">
            <w:pPr>
              <w:jc w:val="center"/>
              <w:rPr>
                <w:rFonts w:ascii="Tahoma" w:hAnsi="Tahoma" w:cs="Tahoma"/>
                <w:b/>
              </w:rPr>
            </w:pPr>
            <w:r w:rsidRPr="00051ED5">
              <w:rPr>
                <w:rFonts w:ascii="Tahoma" w:hAnsi="Tahoma" w:cs="Tahoma"/>
                <w:b/>
              </w:rPr>
              <w:t>Author/s</w:t>
            </w:r>
          </w:p>
        </w:tc>
        <w:tc>
          <w:tcPr>
            <w:tcW w:w="1080" w:type="dxa"/>
          </w:tcPr>
          <w:p w14:paraId="0CEE00C6" w14:textId="77777777" w:rsidR="00DF1177" w:rsidRPr="00051ED5" w:rsidRDefault="00DF1177" w:rsidP="00365A38">
            <w:pPr>
              <w:jc w:val="center"/>
              <w:rPr>
                <w:rFonts w:ascii="Tahoma" w:hAnsi="Tahoma" w:cs="Tahoma"/>
                <w:b/>
              </w:rPr>
            </w:pPr>
            <w:r w:rsidRPr="00051ED5">
              <w:rPr>
                <w:rFonts w:ascii="Tahoma" w:hAnsi="Tahoma" w:cs="Tahoma"/>
                <w:b/>
              </w:rPr>
              <w:t>College</w:t>
            </w:r>
          </w:p>
        </w:tc>
        <w:tc>
          <w:tcPr>
            <w:tcW w:w="2160" w:type="dxa"/>
          </w:tcPr>
          <w:p w14:paraId="21A058D0" w14:textId="77777777" w:rsidR="00DF1177" w:rsidRPr="00051ED5" w:rsidRDefault="00DF1177" w:rsidP="00365A38">
            <w:pPr>
              <w:jc w:val="center"/>
              <w:rPr>
                <w:rFonts w:ascii="Tahoma" w:hAnsi="Tahoma" w:cs="Tahoma"/>
                <w:b/>
              </w:rPr>
            </w:pPr>
            <w:r w:rsidRPr="00051ED5">
              <w:rPr>
                <w:rFonts w:ascii="Tahoma" w:hAnsi="Tahoma" w:cs="Tahoma"/>
                <w:b/>
              </w:rPr>
              <w:t>Citing Journal</w:t>
            </w:r>
          </w:p>
        </w:tc>
        <w:tc>
          <w:tcPr>
            <w:tcW w:w="1530" w:type="dxa"/>
          </w:tcPr>
          <w:p w14:paraId="1F7BF5D6" w14:textId="77777777" w:rsidR="00DF1177" w:rsidRPr="00051ED5" w:rsidRDefault="00DF1177" w:rsidP="00365A38">
            <w:pPr>
              <w:jc w:val="center"/>
              <w:rPr>
                <w:rFonts w:ascii="Tahoma" w:hAnsi="Tahoma" w:cs="Tahoma"/>
                <w:b/>
              </w:rPr>
            </w:pPr>
            <w:r w:rsidRPr="00051ED5">
              <w:rPr>
                <w:rFonts w:ascii="Tahoma" w:hAnsi="Tahoma" w:cs="Tahoma"/>
                <w:b/>
              </w:rPr>
              <w:t>Indexing</w:t>
            </w:r>
          </w:p>
        </w:tc>
      </w:tr>
      <w:tr w:rsidR="00DF1177" w:rsidRPr="00051ED5" w14:paraId="16ECE177" w14:textId="77777777" w:rsidTr="00DF1177">
        <w:trPr>
          <w:trHeight w:val="1080"/>
        </w:trPr>
        <w:tc>
          <w:tcPr>
            <w:tcW w:w="522" w:type="dxa"/>
          </w:tcPr>
          <w:p w14:paraId="345B0222" w14:textId="77777777" w:rsidR="00DF1177" w:rsidRPr="00051ED5" w:rsidRDefault="00DF1177" w:rsidP="00365A38">
            <w:pPr>
              <w:jc w:val="center"/>
              <w:rPr>
                <w:rFonts w:ascii="Tahoma" w:hAnsi="Tahoma" w:cs="Tahoma"/>
              </w:rPr>
            </w:pPr>
            <w:r w:rsidRPr="00051ED5">
              <w:rPr>
                <w:rFonts w:ascii="Tahoma" w:hAnsi="Tahoma" w:cs="Tahoma"/>
              </w:rPr>
              <w:t>1</w:t>
            </w:r>
          </w:p>
        </w:tc>
        <w:tc>
          <w:tcPr>
            <w:tcW w:w="3618" w:type="dxa"/>
          </w:tcPr>
          <w:p w14:paraId="226DA885" w14:textId="77777777" w:rsidR="00DF1177" w:rsidRPr="00051ED5" w:rsidRDefault="00DF1177" w:rsidP="00365A38">
            <w:pPr>
              <w:jc w:val="both"/>
              <w:rPr>
                <w:rFonts w:ascii="Tahoma" w:hAnsi="Tahoma" w:cs="Tahoma"/>
              </w:rPr>
            </w:pPr>
            <w:r w:rsidRPr="00051ED5">
              <w:rPr>
                <w:rFonts w:ascii="Tahoma" w:hAnsi="Tahoma" w:cs="Tahoma"/>
              </w:rPr>
              <w:t>Researcher and Non- Researcher Teachers' Evaluation of ELT Materials: Converging or Diverging?</w:t>
            </w:r>
          </w:p>
        </w:tc>
        <w:tc>
          <w:tcPr>
            <w:tcW w:w="2070" w:type="dxa"/>
          </w:tcPr>
          <w:p w14:paraId="63E6CBCF" w14:textId="77777777" w:rsidR="00DF1177" w:rsidRPr="00051ED5" w:rsidRDefault="00DF1177" w:rsidP="00365A38">
            <w:pPr>
              <w:jc w:val="both"/>
              <w:rPr>
                <w:rFonts w:ascii="Tahoma" w:hAnsi="Tahoma" w:cs="Tahoma"/>
              </w:rPr>
            </w:pPr>
            <w:r w:rsidRPr="00051ED5">
              <w:rPr>
                <w:rFonts w:ascii="Tahoma" w:hAnsi="Tahoma" w:cs="Tahoma"/>
              </w:rPr>
              <w:t>Brendalyn Manzano</w:t>
            </w:r>
          </w:p>
        </w:tc>
        <w:tc>
          <w:tcPr>
            <w:tcW w:w="1080" w:type="dxa"/>
          </w:tcPr>
          <w:p w14:paraId="2825A7B5" w14:textId="77777777" w:rsidR="00DF1177" w:rsidRPr="00051ED5" w:rsidRDefault="00DF1177" w:rsidP="00365A38">
            <w:pPr>
              <w:jc w:val="both"/>
              <w:rPr>
                <w:rFonts w:ascii="Tahoma" w:hAnsi="Tahoma" w:cs="Tahoma"/>
              </w:rPr>
            </w:pPr>
            <w:r w:rsidRPr="00051ED5">
              <w:rPr>
                <w:rFonts w:ascii="Tahoma" w:hAnsi="Tahoma" w:cs="Tahoma"/>
              </w:rPr>
              <w:t>CASS</w:t>
            </w:r>
          </w:p>
        </w:tc>
        <w:tc>
          <w:tcPr>
            <w:tcW w:w="2160" w:type="dxa"/>
          </w:tcPr>
          <w:p w14:paraId="479F869F" w14:textId="77777777" w:rsidR="00DF1177" w:rsidRPr="00051ED5" w:rsidRDefault="00DF1177" w:rsidP="00365A38">
            <w:pPr>
              <w:jc w:val="both"/>
              <w:rPr>
                <w:rFonts w:ascii="Tahoma" w:hAnsi="Tahoma" w:cs="Tahoma"/>
              </w:rPr>
            </w:pPr>
            <w:r w:rsidRPr="00051ED5">
              <w:rPr>
                <w:rFonts w:ascii="Tahoma" w:hAnsi="Tahoma" w:cs="Tahoma"/>
              </w:rPr>
              <w:t>Iraninan Journal of Language Teaching Research</w:t>
            </w:r>
          </w:p>
        </w:tc>
        <w:tc>
          <w:tcPr>
            <w:tcW w:w="1530" w:type="dxa"/>
          </w:tcPr>
          <w:p w14:paraId="4DFC609F" w14:textId="77777777" w:rsidR="00DF1177" w:rsidRPr="00051ED5" w:rsidRDefault="00DF1177" w:rsidP="00365A38">
            <w:pPr>
              <w:jc w:val="both"/>
              <w:rPr>
                <w:rFonts w:ascii="Tahoma" w:hAnsi="Tahoma" w:cs="Tahoma"/>
              </w:rPr>
            </w:pPr>
            <w:r w:rsidRPr="00051ED5">
              <w:rPr>
                <w:rFonts w:ascii="Tahoma" w:hAnsi="Tahoma" w:cs="Tahoma"/>
              </w:rPr>
              <w:t>Scopus</w:t>
            </w:r>
          </w:p>
        </w:tc>
      </w:tr>
      <w:tr w:rsidR="00DF1177" w:rsidRPr="00051ED5" w14:paraId="1FF8566A" w14:textId="77777777" w:rsidTr="00DF1177">
        <w:trPr>
          <w:trHeight w:val="1358"/>
        </w:trPr>
        <w:tc>
          <w:tcPr>
            <w:tcW w:w="522" w:type="dxa"/>
          </w:tcPr>
          <w:p w14:paraId="18925332" w14:textId="77777777" w:rsidR="00DF1177" w:rsidRPr="00051ED5" w:rsidRDefault="00DF1177" w:rsidP="00365A38">
            <w:pPr>
              <w:jc w:val="center"/>
              <w:rPr>
                <w:rFonts w:ascii="Tahoma" w:hAnsi="Tahoma" w:cs="Tahoma"/>
              </w:rPr>
            </w:pPr>
            <w:r w:rsidRPr="00051ED5">
              <w:rPr>
                <w:rFonts w:ascii="Tahoma" w:hAnsi="Tahoma" w:cs="Tahoma"/>
              </w:rPr>
              <w:t>2</w:t>
            </w:r>
          </w:p>
        </w:tc>
        <w:tc>
          <w:tcPr>
            <w:tcW w:w="3618" w:type="dxa"/>
          </w:tcPr>
          <w:p w14:paraId="408E6B26" w14:textId="5695BAB1" w:rsidR="00DF1177" w:rsidRPr="00051ED5" w:rsidRDefault="00DF1177" w:rsidP="00365A38">
            <w:pPr>
              <w:jc w:val="both"/>
              <w:rPr>
                <w:rFonts w:ascii="Tahoma" w:hAnsi="Tahoma" w:cs="Tahoma"/>
              </w:rPr>
            </w:pPr>
            <w:r w:rsidRPr="00DF1177">
              <w:rPr>
                <w:rFonts w:ascii="Tahoma" w:hAnsi="Tahoma" w:cs="Tahoma"/>
              </w:rPr>
              <w:t>Sanitary Conditions of Food Vending Sites and Food Handling Practices of Street Food</w:t>
            </w:r>
            <w:r>
              <w:rPr>
                <w:rFonts w:ascii="Tahoma" w:hAnsi="Tahoma" w:cs="Tahoma"/>
              </w:rPr>
              <w:t xml:space="preserve"> </w:t>
            </w:r>
            <w:r w:rsidRPr="00DF1177">
              <w:rPr>
                <w:rFonts w:ascii="Tahoma" w:hAnsi="Tahoma" w:cs="Tahoma"/>
              </w:rPr>
              <w:t>Vendors along the Peripheral Area of Tarlac State University, Main Campus: Implication for Food Hygiene and Safety</w:t>
            </w:r>
          </w:p>
        </w:tc>
        <w:tc>
          <w:tcPr>
            <w:tcW w:w="2070" w:type="dxa"/>
          </w:tcPr>
          <w:p w14:paraId="32B15D4F" w14:textId="79330D84" w:rsidR="00DF1177" w:rsidRPr="00051ED5" w:rsidRDefault="00DF1177" w:rsidP="00365A38">
            <w:pPr>
              <w:jc w:val="both"/>
              <w:rPr>
                <w:rFonts w:ascii="Tahoma" w:hAnsi="Tahoma" w:cs="Tahoma"/>
              </w:rPr>
            </w:pPr>
            <w:r w:rsidRPr="00DF1177">
              <w:rPr>
                <w:rFonts w:ascii="Tahoma" w:hAnsi="Tahoma" w:cs="Tahoma"/>
              </w:rPr>
              <w:t>Criselda Alamo-Tonelada, Ferdinand Y. Silaran, Maria Cristina A. Bildan</w:t>
            </w:r>
          </w:p>
        </w:tc>
        <w:tc>
          <w:tcPr>
            <w:tcW w:w="1080" w:type="dxa"/>
          </w:tcPr>
          <w:p w14:paraId="595564A2" w14:textId="6BD5D193" w:rsidR="00DF1177" w:rsidRPr="00051ED5" w:rsidRDefault="00DF1177" w:rsidP="00360704">
            <w:pPr>
              <w:jc w:val="both"/>
              <w:rPr>
                <w:rFonts w:ascii="Tahoma" w:hAnsi="Tahoma" w:cs="Tahoma"/>
              </w:rPr>
            </w:pPr>
            <w:r>
              <w:rPr>
                <w:rFonts w:ascii="Tahoma" w:hAnsi="Tahoma" w:cs="Tahoma"/>
              </w:rPr>
              <w:t>CBA</w:t>
            </w:r>
          </w:p>
        </w:tc>
        <w:tc>
          <w:tcPr>
            <w:tcW w:w="2160" w:type="dxa"/>
          </w:tcPr>
          <w:p w14:paraId="3C0278E3" w14:textId="678DDDD3" w:rsidR="00DF1177" w:rsidRPr="00051ED5" w:rsidRDefault="00DF1177" w:rsidP="00360704">
            <w:pPr>
              <w:jc w:val="both"/>
              <w:rPr>
                <w:rFonts w:ascii="Tahoma" w:hAnsi="Tahoma" w:cs="Tahoma"/>
              </w:rPr>
            </w:pPr>
            <w:r w:rsidRPr="00DF1177">
              <w:rPr>
                <w:rFonts w:ascii="Tahoma" w:hAnsi="Tahoma" w:cs="Tahoma"/>
              </w:rPr>
              <w:t xml:space="preserve">Journal </w:t>
            </w:r>
            <w:r>
              <w:rPr>
                <w:rFonts w:ascii="Tahoma" w:hAnsi="Tahoma" w:cs="Tahoma"/>
              </w:rPr>
              <w:t>o</w:t>
            </w:r>
            <w:r w:rsidRPr="00DF1177">
              <w:rPr>
                <w:rFonts w:ascii="Tahoma" w:hAnsi="Tahoma" w:cs="Tahoma"/>
              </w:rPr>
              <w:t xml:space="preserve">f Economics </w:t>
            </w:r>
            <w:r>
              <w:rPr>
                <w:rFonts w:ascii="Tahoma" w:hAnsi="Tahoma" w:cs="Tahoma"/>
              </w:rPr>
              <w:t>a</w:t>
            </w:r>
            <w:r w:rsidRPr="00DF1177">
              <w:rPr>
                <w:rFonts w:ascii="Tahoma" w:hAnsi="Tahoma" w:cs="Tahoma"/>
              </w:rPr>
              <w:t>nd Finance</w:t>
            </w:r>
          </w:p>
        </w:tc>
        <w:tc>
          <w:tcPr>
            <w:tcW w:w="1530" w:type="dxa"/>
          </w:tcPr>
          <w:p w14:paraId="45E474BB" w14:textId="6280F3E6" w:rsidR="00DF1177" w:rsidRPr="00051ED5" w:rsidRDefault="00DF1177" w:rsidP="00365A38">
            <w:pPr>
              <w:jc w:val="both"/>
              <w:rPr>
                <w:rFonts w:ascii="Tahoma" w:hAnsi="Tahoma" w:cs="Tahoma"/>
              </w:rPr>
            </w:pPr>
            <w:r>
              <w:rPr>
                <w:rFonts w:ascii="Tahoma" w:hAnsi="Tahoma" w:cs="Tahoma"/>
              </w:rPr>
              <w:t>Other Refereed Journal</w:t>
            </w:r>
          </w:p>
        </w:tc>
      </w:tr>
      <w:tr w:rsidR="00DF1177" w:rsidRPr="00051ED5" w14:paraId="2CBD8DB4" w14:textId="77777777" w:rsidTr="00DF1177">
        <w:trPr>
          <w:trHeight w:val="148"/>
        </w:trPr>
        <w:tc>
          <w:tcPr>
            <w:tcW w:w="522" w:type="dxa"/>
          </w:tcPr>
          <w:p w14:paraId="1517E6DE" w14:textId="77777777" w:rsidR="00DF1177" w:rsidRPr="00051ED5" w:rsidRDefault="00DF1177" w:rsidP="00365A38">
            <w:pPr>
              <w:jc w:val="center"/>
              <w:rPr>
                <w:rFonts w:ascii="Tahoma" w:hAnsi="Tahoma" w:cs="Tahoma"/>
              </w:rPr>
            </w:pPr>
            <w:r w:rsidRPr="00051ED5">
              <w:rPr>
                <w:rFonts w:ascii="Tahoma" w:hAnsi="Tahoma" w:cs="Tahoma"/>
              </w:rPr>
              <w:t>3</w:t>
            </w:r>
          </w:p>
        </w:tc>
        <w:tc>
          <w:tcPr>
            <w:tcW w:w="3618" w:type="dxa"/>
          </w:tcPr>
          <w:p w14:paraId="51009BA1" w14:textId="27E78F3A" w:rsidR="00DF1177" w:rsidRPr="00051ED5" w:rsidRDefault="00DF1177" w:rsidP="00365A38">
            <w:pPr>
              <w:jc w:val="both"/>
              <w:rPr>
                <w:rFonts w:ascii="Tahoma" w:hAnsi="Tahoma" w:cs="Tahoma"/>
              </w:rPr>
            </w:pPr>
            <w:r w:rsidRPr="00DF1177">
              <w:rPr>
                <w:rFonts w:ascii="Tahoma" w:hAnsi="Tahoma" w:cs="Tahoma"/>
              </w:rPr>
              <w:t>Implementation of Modified AES as Image Encryption Scheme</w:t>
            </w:r>
          </w:p>
        </w:tc>
        <w:tc>
          <w:tcPr>
            <w:tcW w:w="2070" w:type="dxa"/>
          </w:tcPr>
          <w:p w14:paraId="1F5F462F" w14:textId="1EF25AA6" w:rsidR="00DF1177" w:rsidRPr="00051ED5" w:rsidRDefault="00DF1177" w:rsidP="00365A38">
            <w:pPr>
              <w:jc w:val="both"/>
              <w:rPr>
                <w:rFonts w:ascii="Tahoma" w:hAnsi="Tahoma" w:cs="Tahoma"/>
              </w:rPr>
            </w:pPr>
            <w:r>
              <w:rPr>
                <w:rFonts w:ascii="Tahoma" w:hAnsi="Tahoma" w:cs="Tahoma"/>
              </w:rPr>
              <w:t>Heidilyn Gamido</w:t>
            </w:r>
          </w:p>
        </w:tc>
        <w:tc>
          <w:tcPr>
            <w:tcW w:w="1080" w:type="dxa"/>
          </w:tcPr>
          <w:p w14:paraId="2514329F" w14:textId="2B62B88C" w:rsidR="00DF1177" w:rsidRPr="00051ED5" w:rsidRDefault="00DF1177" w:rsidP="00365A38">
            <w:pPr>
              <w:jc w:val="both"/>
              <w:rPr>
                <w:rFonts w:ascii="Tahoma" w:hAnsi="Tahoma" w:cs="Tahoma"/>
              </w:rPr>
            </w:pPr>
            <w:r>
              <w:rPr>
                <w:rFonts w:ascii="Tahoma" w:hAnsi="Tahoma" w:cs="Tahoma"/>
              </w:rPr>
              <w:t>C</w:t>
            </w:r>
            <w:r w:rsidR="00DE5D35">
              <w:rPr>
                <w:rFonts w:ascii="Tahoma" w:hAnsi="Tahoma" w:cs="Tahoma"/>
              </w:rPr>
              <w:t>C</w:t>
            </w:r>
            <w:r>
              <w:rPr>
                <w:rFonts w:ascii="Tahoma" w:hAnsi="Tahoma" w:cs="Tahoma"/>
              </w:rPr>
              <w:t>S</w:t>
            </w:r>
          </w:p>
        </w:tc>
        <w:tc>
          <w:tcPr>
            <w:tcW w:w="2160" w:type="dxa"/>
          </w:tcPr>
          <w:p w14:paraId="12E6C46C" w14:textId="7CCFE65B" w:rsidR="00DF1177" w:rsidRPr="00051ED5" w:rsidRDefault="00DF1177" w:rsidP="00365A38">
            <w:pPr>
              <w:jc w:val="both"/>
              <w:rPr>
                <w:rFonts w:ascii="Tahoma" w:hAnsi="Tahoma" w:cs="Tahoma"/>
              </w:rPr>
            </w:pPr>
            <w:r w:rsidRPr="00DF1177">
              <w:rPr>
                <w:rFonts w:ascii="Tahoma" w:hAnsi="Tahoma" w:cs="Tahoma"/>
              </w:rPr>
              <w:t>Telkomnika</w:t>
            </w:r>
          </w:p>
        </w:tc>
        <w:tc>
          <w:tcPr>
            <w:tcW w:w="1530" w:type="dxa"/>
          </w:tcPr>
          <w:p w14:paraId="3A0A21BA" w14:textId="2C1FB4EE" w:rsidR="00DF1177" w:rsidRPr="00051ED5" w:rsidRDefault="00DF1177" w:rsidP="00365A38">
            <w:pPr>
              <w:jc w:val="both"/>
              <w:rPr>
                <w:rFonts w:ascii="Tahoma" w:hAnsi="Tahoma" w:cs="Tahoma"/>
              </w:rPr>
            </w:pPr>
            <w:r>
              <w:rPr>
                <w:rFonts w:ascii="Tahoma" w:hAnsi="Tahoma" w:cs="Tahoma"/>
              </w:rPr>
              <w:t>Scopus</w:t>
            </w:r>
          </w:p>
        </w:tc>
      </w:tr>
      <w:tr w:rsidR="00DF1177" w:rsidRPr="00051ED5" w14:paraId="67ADFF33" w14:textId="77777777" w:rsidTr="00DF1177">
        <w:trPr>
          <w:trHeight w:val="261"/>
        </w:trPr>
        <w:tc>
          <w:tcPr>
            <w:tcW w:w="522" w:type="dxa"/>
          </w:tcPr>
          <w:p w14:paraId="7EF1EAF5" w14:textId="77777777" w:rsidR="00DF1177" w:rsidRPr="00051ED5" w:rsidRDefault="00DF1177" w:rsidP="00365A38">
            <w:pPr>
              <w:jc w:val="center"/>
              <w:rPr>
                <w:rFonts w:ascii="Tahoma" w:hAnsi="Tahoma" w:cs="Tahoma"/>
              </w:rPr>
            </w:pPr>
            <w:r w:rsidRPr="00051ED5">
              <w:rPr>
                <w:rFonts w:ascii="Tahoma" w:hAnsi="Tahoma" w:cs="Tahoma"/>
              </w:rPr>
              <w:t>4</w:t>
            </w:r>
          </w:p>
        </w:tc>
        <w:tc>
          <w:tcPr>
            <w:tcW w:w="3618" w:type="dxa"/>
          </w:tcPr>
          <w:p w14:paraId="21CFBE87" w14:textId="298A900E" w:rsidR="00DF1177" w:rsidRPr="00051ED5" w:rsidRDefault="00DF1177" w:rsidP="00365A38">
            <w:pPr>
              <w:jc w:val="both"/>
              <w:rPr>
                <w:rFonts w:ascii="Tahoma" w:hAnsi="Tahoma" w:cs="Tahoma"/>
              </w:rPr>
            </w:pPr>
            <w:r w:rsidRPr="00DF1177">
              <w:rPr>
                <w:rFonts w:ascii="Tahoma" w:hAnsi="Tahoma" w:cs="Tahoma"/>
              </w:rPr>
              <w:t>Implementation of Modified AES as Image Encryption Scheme</w:t>
            </w:r>
          </w:p>
        </w:tc>
        <w:tc>
          <w:tcPr>
            <w:tcW w:w="2070" w:type="dxa"/>
          </w:tcPr>
          <w:p w14:paraId="39CD0EE5" w14:textId="14302CEC" w:rsidR="00DF1177" w:rsidRPr="00051ED5" w:rsidRDefault="00DF1177" w:rsidP="00365A38">
            <w:pPr>
              <w:jc w:val="both"/>
              <w:rPr>
                <w:rFonts w:ascii="Tahoma" w:hAnsi="Tahoma" w:cs="Tahoma"/>
              </w:rPr>
            </w:pPr>
            <w:r>
              <w:rPr>
                <w:rFonts w:ascii="Tahoma" w:hAnsi="Tahoma" w:cs="Tahoma"/>
              </w:rPr>
              <w:t>Heidilyn Gamido</w:t>
            </w:r>
          </w:p>
        </w:tc>
        <w:tc>
          <w:tcPr>
            <w:tcW w:w="1080" w:type="dxa"/>
          </w:tcPr>
          <w:p w14:paraId="0AC13678" w14:textId="34B7728C" w:rsidR="00DF1177" w:rsidRPr="00051ED5" w:rsidRDefault="00DF1177" w:rsidP="00365A38">
            <w:pPr>
              <w:jc w:val="both"/>
              <w:rPr>
                <w:rFonts w:ascii="Tahoma" w:hAnsi="Tahoma" w:cs="Tahoma"/>
              </w:rPr>
            </w:pPr>
            <w:r>
              <w:rPr>
                <w:rFonts w:ascii="Tahoma" w:hAnsi="Tahoma" w:cs="Tahoma"/>
              </w:rPr>
              <w:t>C</w:t>
            </w:r>
            <w:r w:rsidR="00DE5D35">
              <w:rPr>
                <w:rFonts w:ascii="Tahoma" w:hAnsi="Tahoma" w:cs="Tahoma"/>
              </w:rPr>
              <w:t>C</w:t>
            </w:r>
            <w:r>
              <w:rPr>
                <w:rFonts w:ascii="Tahoma" w:hAnsi="Tahoma" w:cs="Tahoma"/>
              </w:rPr>
              <w:t>S</w:t>
            </w:r>
          </w:p>
        </w:tc>
        <w:tc>
          <w:tcPr>
            <w:tcW w:w="2160" w:type="dxa"/>
          </w:tcPr>
          <w:p w14:paraId="315353D0" w14:textId="52A85C34" w:rsidR="00DF1177" w:rsidRPr="00051ED5" w:rsidRDefault="00DF1177" w:rsidP="00365A38">
            <w:pPr>
              <w:jc w:val="both"/>
              <w:rPr>
                <w:rFonts w:ascii="Tahoma" w:hAnsi="Tahoma" w:cs="Tahoma"/>
              </w:rPr>
            </w:pPr>
            <w:r w:rsidRPr="00DF1177">
              <w:rPr>
                <w:rFonts w:ascii="Tahoma" w:hAnsi="Tahoma" w:cs="Tahoma"/>
              </w:rPr>
              <w:t>Internation</w:t>
            </w:r>
            <w:r>
              <w:rPr>
                <w:rFonts w:ascii="Tahoma" w:hAnsi="Tahoma" w:cs="Tahoma"/>
              </w:rPr>
              <w:t>al</w:t>
            </w:r>
            <w:r w:rsidRPr="00DF1177">
              <w:rPr>
                <w:rFonts w:ascii="Tahoma" w:hAnsi="Tahoma" w:cs="Tahoma"/>
              </w:rPr>
              <w:t xml:space="preserve"> Journal of Advanced Trends in Computer Science and Engineering</w:t>
            </w:r>
          </w:p>
        </w:tc>
        <w:tc>
          <w:tcPr>
            <w:tcW w:w="1530" w:type="dxa"/>
          </w:tcPr>
          <w:p w14:paraId="64C33192" w14:textId="3B35D3AA" w:rsidR="00DF1177" w:rsidRPr="00051ED5" w:rsidRDefault="00DF1177" w:rsidP="00365A38">
            <w:pPr>
              <w:jc w:val="both"/>
              <w:rPr>
                <w:rFonts w:ascii="Tahoma" w:hAnsi="Tahoma" w:cs="Tahoma"/>
              </w:rPr>
            </w:pPr>
            <w:r>
              <w:rPr>
                <w:rFonts w:ascii="Tahoma" w:hAnsi="Tahoma" w:cs="Tahoma"/>
              </w:rPr>
              <w:t>Scopus</w:t>
            </w:r>
          </w:p>
        </w:tc>
      </w:tr>
      <w:tr w:rsidR="00DF1177" w:rsidRPr="00051ED5" w14:paraId="02D54396" w14:textId="77777777" w:rsidTr="00DF1177">
        <w:trPr>
          <w:trHeight w:val="261"/>
        </w:trPr>
        <w:tc>
          <w:tcPr>
            <w:tcW w:w="522" w:type="dxa"/>
          </w:tcPr>
          <w:p w14:paraId="19242F9B" w14:textId="77777777" w:rsidR="00DF1177" w:rsidRPr="00051ED5" w:rsidRDefault="00DF1177" w:rsidP="00365A38">
            <w:pPr>
              <w:jc w:val="center"/>
              <w:rPr>
                <w:rFonts w:ascii="Tahoma" w:hAnsi="Tahoma" w:cs="Tahoma"/>
              </w:rPr>
            </w:pPr>
            <w:r w:rsidRPr="00051ED5">
              <w:rPr>
                <w:rFonts w:ascii="Tahoma" w:hAnsi="Tahoma" w:cs="Tahoma"/>
              </w:rPr>
              <w:t>5</w:t>
            </w:r>
          </w:p>
        </w:tc>
        <w:tc>
          <w:tcPr>
            <w:tcW w:w="3618" w:type="dxa"/>
          </w:tcPr>
          <w:p w14:paraId="1C430C40" w14:textId="68A07662" w:rsidR="00DF1177" w:rsidRPr="00051ED5" w:rsidRDefault="0057381D" w:rsidP="00A04FC5">
            <w:pPr>
              <w:jc w:val="both"/>
              <w:rPr>
                <w:rFonts w:ascii="Tahoma" w:hAnsi="Tahoma" w:cs="Tahoma"/>
              </w:rPr>
            </w:pPr>
            <w:r w:rsidRPr="0057381D">
              <w:rPr>
                <w:rFonts w:ascii="Tahoma" w:hAnsi="Tahoma" w:cs="Tahoma"/>
              </w:rPr>
              <w:t>Disaster Risk Reduction and Management of Tar</w:t>
            </w:r>
            <w:r>
              <w:rPr>
                <w:rFonts w:ascii="Tahoma" w:hAnsi="Tahoma" w:cs="Tahoma"/>
              </w:rPr>
              <w:t>la</w:t>
            </w:r>
            <w:r w:rsidRPr="0057381D">
              <w:rPr>
                <w:rFonts w:ascii="Tahoma" w:hAnsi="Tahoma" w:cs="Tahoma"/>
              </w:rPr>
              <w:t>c City</w:t>
            </w:r>
          </w:p>
        </w:tc>
        <w:tc>
          <w:tcPr>
            <w:tcW w:w="2070" w:type="dxa"/>
          </w:tcPr>
          <w:p w14:paraId="5339BCE7" w14:textId="41268827" w:rsidR="00DF1177" w:rsidRPr="00051ED5" w:rsidRDefault="00F76670" w:rsidP="00365A38">
            <w:pPr>
              <w:jc w:val="both"/>
              <w:rPr>
                <w:rFonts w:ascii="Tahoma" w:hAnsi="Tahoma" w:cs="Tahoma"/>
              </w:rPr>
            </w:pPr>
            <w:r>
              <w:rPr>
                <w:rFonts w:ascii="Tahoma" w:hAnsi="Tahoma" w:cs="Tahoma"/>
              </w:rPr>
              <w:t>Murphy Mohammed</w:t>
            </w:r>
          </w:p>
        </w:tc>
        <w:tc>
          <w:tcPr>
            <w:tcW w:w="1080" w:type="dxa"/>
          </w:tcPr>
          <w:p w14:paraId="6910D8F6" w14:textId="025A9382" w:rsidR="00DF1177" w:rsidRPr="00051ED5" w:rsidRDefault="00F76670" w:rsidP="00365A38">
            <w:pPr>
              <w:jc w:val="both"/>
              <w:rPr>
                <w:rFonts w:ascii="Tahoma" w:hAnsi="Tahoma" w:cs="Tahoma"/>
              </w:rPr>
            </w:pPr>
            <w:r>
              <w:rPr>
                <w:rFonts w:ascii="Tahoma" w:hAnsi="Tahoma" w:cs="Tahoma"/>
              </w:rPr>
              <w:t>CET</w:t>
            </w:r>
          </w:p>
        </w:tc>
        <w:tc>
          <w:tcPr>
            <w:tcW w:w="2160" w:type="dxa"/>
          </w:tcPr>
          <w:p w14:paraId="4660368D" w14:textId="67A87EE4" w:rsidR="00DF1177" w:rsidRPr="00051ED5" w:rsidRDefault="00F76670" w:rsidP="00365A38">
            <w:pPr>
              <w:jc w:val="both"/>
              <w:rPr>
                <w:rFonts w:ascii="Tahoma" w:hAnsi="Tahoma" w:cs="Tahoma"/>
              </w:rPr>
            </w:pPr>
            <w:r w:rsidRPr="00F76670">
              <w:rPr>
                <w:rFonts w:ascii="Tahoma" w:hAnsi="Tahoma" w:cs="Tahoma"/>
              </w:rPr>
              <w:t xml:space="preserve">Bulletin </w:t>
            </w:r>
            <w:r>
              <w:rPr>
                <w:rFonts w:ascii="Tahoma" w:hAnsi="Tahoma" w:cs="Tahoma"/>
              </w:rPr>
              <w:t>o</w:t>
            </w:r>
            <w:r w:rsidRPr="00F76670">
              <w:rPr>
                <w:rFonts w:ascii="Tahoma" w:hAnsi="Tahoma" w:cs="Tahoma"/>
              </w:rPr>
              <w:t>f Mathematics</w:t>
            </w:r>
          </w:p>
        </w:tc>
        <w:tc>
          <w:tcPr>
            <w:tcW w:w="1530" w:type="dxa"/>
          </w:tcPr>
          <w:p w14:paraId="74198940" w14:textId="74CA9965" w:rsidR="00DF1177" w:rsidRPr="00051ED5" w:rsidRDefault="00F76670" w:rsidP="00365A38">
            <w:pPr>
              <w:jc w:val="both"/>
              <w:rPr>
                <w:rFonts w:ascii="Tahoma" w:hAnsi="Tahoma" w:cs="Tahoma"/>
              </w:rPr>
            </w:pPr>
            <w:r>
              <w:rPr>
                <w:rFonts w:ascii="Tahoma" w:hAnsi="Tahoma" w:cs="Tahoma"/>
              </w:rPr>
              <w:t>Other Refereed Journal</w:t>
            </w:r>
          </w:p>
        </w:tc>
      </w:tr>
      <w:tr w:rsidR="00F76670" w:rsidRPr="00051ED5" w14:paraId="349A082E" w14:textId="77777777" w:rsidTr="00DF1177">
        <w:trPr>
          <w:trHeight w:val="261"/>
        </w:trPr>
        <w:tc>
          <w:tcPr>
            <w:tcW w:w="522" w:type="dxa"/>
          </w:tcPr>
          <w:p w14:paraId="4A8E7E00" w14:textId="77777777" w:rsidR="00F76670" w:rsidRPr="00051ED5" w:rsidRDefault="00F76670" w:rsidP="00F76670">
            <w:pPr>
              <w:jc w:val="center"/>
              <w:rPr>
                <w:rFonts w:ascii="Tahoma" w:hAnsi="Tahoma" w:cs="Tahoma"/>
              </w:rPr>
            </w:pPr>
            <w:r w:rsidRPr="00051ED5">
              <w:rPr>
                <w:rFonts w:ascii="Tahoma" w:hAnsi="Tahoma" w:cs="Tahoma"/>
              </w:rPr>
              <w:t>6</w:t>
            </w:r>
          </w:p>
        </w:tc>
        <w:tc>
          <w:tcPr>
            <w:tcW w:w="3618" w:type="dxa"/>
          </w:tcPr>
          <w:p w14:paraId="57849BCB" w14:textId="7EF192DA" w:rsidR="00F76670" w:rsidRPr="00051ED5" w:rsidRDefault="00F76670" w:rsidP="00F76670">
            <w:pPr>
              <w:jc w:val="both"/>
              <w:rPr>
                <w:rFonts w:ascii="Tahoma" w:hAnsi="Tahoma" w:cs="Tahoma"/>
              </w:rPr>
            </w:pPr>
            <w:r w:rsidRPr="0057381D">
              <w:rPr>
                <w:rFonts w:ascii="Tahoma" w:hAnsi="Tahoma" w:cs="Tahoma"/>
              </w:rPr>
              <w:t>Disaster Risk Reduction and Management of Tar</w:t>
            </w:r>
            <w:r>
              <w:rPr>
                <w:rFonts w:ascii="Tahoma" w:hAnsi="Tahoma" w:cs="Tahoma"/>
              </w:rPr>
              <w:t>la</w:t>
            </w:r>
            <w:r w:rsidRPr="0057381D">
              <w:rPr>
                <w:rFonts w:ascii="Tahoma" w:hAnsi="Tahoma" w:cs="Tahoma"/>
              </w:rPr>
              <w:t>c City</w:t>
            </w:r>
          </w:p>
        </w:tc>
        <w:tc>
          <w:tcPr>
            <w:tcW w:w="2070" w:type="dxa"/>
          </w:tcPr>
          <w:p w14:paraId="1559AAC4" w14:textId="149BAF08" w:rsidR="00F76670" w:rsidRPr="00051ED5" w:rsidRDefault="00F76670" w:rsidP="00F76670">
            <w:pPr>
              <w:jc w:val="both"/>
              <w:rPr>
                <w:rFonts w:ascii="Tahoma" w:hAnsi="Tahoma" w:cs="Tahoma"/>
              </w:rPr>
            </w:pPr>
            <w:r>
              <w:rPr>
                <w:rFonts w:ascii="Tahoma" w:hAnsi="Tahoma" w:cs="Tahoma"/>
              </w:rPr>
              <w:t>Murphy Mohammed</w:t>
            </w:r>
          </w:p>
        </w:tc>
        <w:tc>
          <w:tcPr>
            <w:tcW w:w="1080" w:type="dxa"/>
          </w:tcPr>
          <w:p w14:paraId="2BF8E9E3" w14:textId="339686DF" w:rsidR="00F76670" w:rsidRPr="00051ED5" w:rsidRDefault="00F76670" w:rsidP="00F76670">
            <w:pPr>
              <w:jc w:val="both"/>
              <w:rPr>
                <w:rFonts w:ascii="Tahoma" w:hAnsi="Tahoma" w:cs="Tahoma"/>
              </w:rPr>
            </w:pPr>
            <w:r>
              <w:rPr>
                <w:rFonts w:ascii="Tahoma" w:hAnsi="Tahoma" w:cs="Tahoma"/>
              </w:rPr>
              <w:t>CET</w:t>
            </w:r>
          </w:p>
        </w:tc>
        <w:tc>
          <w:tcPr>
            <w:tcW w:w="2160" w:type="dxa"/>
          </w:tcPr>
          <w:p w14:paraId="0731644A" w14:textId="170EC077" w:rsidR="00F76670" w:rsidRPr="00051ED5" w:rsidRDefault="00F76670" w:rsidP="00F76670">
            <w:pPr>
              <w:jc w:val="both"/>
              <w:rPr>
                <w:rFonts w:ascii="Tahoma" w:hAnsi="Tahoma" w:cs="Tahoma"/>
              </w:rPr>
            </w:pPr>
            <w:r w:rsidRPr="00F76670">
              <w:rPr>
                <w:rFonts w:ascii="Tahoma" w:hAnsi="Tahoma" w:cs="Tahoma"/>
              </w:rPr>
              <w:t xml:space="preserve">Journal </w:t>
            </w:r>
            <w:r>
              <w:rPr>
                <w:rFonts w:ascii="Tahoma" w:hAnsi="Tahoma" w:cs="Tahoma"/>
              </w:rPr>
              <w:t>o</w:t>
            </w:r>
            <w:r w:rsidRPr="00F76670">
              <w:rPr>
                <w:rFonts w:ascii="Tahoma" w:hAnsi="Tahoma" w:cs="Tahoma"/>
              </w:rPr>
              <w:t xml:space="preserve">f Environmental Engineering </w:t>
            </w:r>
            <w:r>
              <w:rPr>
                <w:rFonts w:ascii="Tahoma" w:hAnsi="Tahoma" w:cs="Tahoma"/>
              </w:rPr>
              <w:t>a</w:t>
            </w:r>
            <w:r w:rsidRPr="00F76670">
              <w:rPr>
                <w:rFonts w:ascii="Tahoma" w:hAnsi="Tahoma" w:cs="Tahoma"/>
              </w:rPr>
              <w:t>nd Landscape Management</w:t>
            </w:r>
          </w:p>
        </w:tc>
        <w:tc>
          <w:tcPr>
            <w:tcW w:w="1530" w:type="dxa"/>
          </w:tcPr>
          <w:p w14:paraId="0CE10E8D" w14:textId="1B6BAE15" w:rsidR="00F76670" w:rsidRPr="00051ED5" w:rsidRDefault="00F76670" w:rsidP="00F76670">
            <w:pPr>
              <w:jc w:val="both"/>
              <w:rPr>
                <w:rFonts w:ascii="Tahoma" w:hAnsi="Tahoma" w:cs="Tahoma"/>
              </w:rPr>
            </w:pPr>
            <w:r>
              <w:rPr>
                <w:rFonts w:ascii="Tahoma" w:hAnsi="Tahoma" w:cs="Tahoma"/>
              </w:rPr>
              <w:t>Other Refereed Journal</w:t>
            </w:r>
          </w:p>
        </w:tc>
      </w:tr>
      <w:tr w:rsidR="00F76670" w:rsidRPr="00051ED5" w14:paraId="23885122" w14:textId="77777777" w:rsidTr="00DF1177">
        <w:trPr>
          <w:trHeight w:val="261"/>
        </w:trPr>
        <w:tc>
          <w:tcPr>
            <w:tcW w:w="522" w:type="dxa"/>
          </w:tcPr>
          <w:p w14:paraId="35AA2B5D" w14:textId="44528C53" w:rsidR="00F76670" w:rsidRPr="00051ED5" w:rsidRDefault="00F76670" w:rsidP="00F76670">
            <w:pPr>
              <w:jc w:val="center"/>
              <w:rPr>
                <w:rFonts w:ascii="Tahoma" w:hAnsi="Tahoma" w:cs="Tahoma"/>
              </w:rPr>
            </w:pPr>
            <w:r>
              <w:rPr>
                <w:rFonts w:ascii="Tahoma" w:hAnsi="Tahoma" w:cs="Tahoma"/>
              </w:rPr>
              <w:t>7</w:t>
            </w:r>
          </w:p>
        </w:tc>
        <w:tc>
          <w:tcPr>
            <w:tcW w:w="3618" w:type="dxa"/>
          </w:tcPr>
          <w:p w14:paraId="5C4E689F" w14:textId="75AE9A1C" w:rsidR="00F76670" w:rsidRPr="0057381D" w:rsidRDefault="00F76670" w:rsidP="00F76670">
            <w:pPr>
              <w:jc w:val="both"/>
              <w:rPr>
                <w:rFonts w:ascii="Tahoma" w:hAnsi="Tahoma" w:cs="Tahoma"/>
              </w:rPr>
            </w:pPr>
            <w:r w:rsidRPr="00F76670">
              <w:rPr>
                <w:rFonts w:ascii="Tahoma" w:hAnsi="Tahoma" w:cs="Tahoma"/>
              </w:rPr>
              <w:t>An Improved Overlapping Clustering Algorithm to Detect Outlier</w:t>
            </w:r>
          </w:p>
        </w:tc>
        <w:tc>
          <w:tcPr>
            <w:tcW w:w="2070" w:type="dxa"/>
          </w:tcPr>
          <w:p w14:paraId="471093CC" w14:textId="38E37E2F" w:rsidR="00F76670" w:rsidRDefault="00F76670" w:rsidP="00F76670">
            <w:pPr>
              <w:jc w:val="both"/>
              <w:rPr>
                <w:rFonts w:ascii="Tahoma" w:hAnsi="Tahoma" w:cs="Tahoma"/>
              </w:rPr>
            </w:pPr>
            <w:r>
              <w:rPr>
                <w:rFonts w:ascii="Tahoma" w:hAnsi="Tahoma" w:cs="Tahoma"/>
              </w:rPr>
              <w:t>Alvincent Danganan</w:t>
            </w:r>
          </w:p>
        </w:tc>
        <w:tc>
          <w:tcPr>
            <w:tcW w:w="1080" w:type="dxa"/>
          </w:tcPr>
          <w:p w14:paraId="6202D27F" w14:textId="5C08371D" w:rsidR="00F76670" w:rsidRDefault="00F76670" w:rsidP="00F76670">
            <w:pPr>
              <w:jc w:val="both"/>
              <w:rPr>
                <w:rFonts w:ascii="Tahoma" w:hAnsi="Tahoma" w:cs="Tahoma"/>
              </w:rPr>
            </w:pPr>
            <w:r>
              <w:rPr>
                <w:rFonts w:ascii="Tahoma" w:hAnsi="Tahoma" w:cs="Tahoma"/>
              </w:rPr>
              <w:t>C</w:t>
            </w:r>
            <w:r w:rsidR="00DE5D35">
              <w:rPr>
                <w:rFonts w:ascii="Tahoma" w:hAnsi="Tahoma" w:cs="Tahoma"/>
              </w:rPr>
              <w:t>C</w:t>
            </w:r>
            <w:r>
              <w:rPr>
                <w:rFonts w:ascii="Tahoma" w:hAnsi="Tahoma" w:cs="Tahoma"/>
              </w:rPr>
              <w:t>S</w:t>
            </w:r>
          </w:p>
        </w:tc>
        <w:tc>
          <w:tcPr>
            <w:tcW w:w="2160" w:type="dxa"/>
          </w:tcPr>
          <w:p w14:paraId="215246BA" w14:textId="7A001D90" w:rsidR="00F76670" w:rsidRPr="00F76670" w:rsidRDefault="00F76670" w:rsidP="00F76670">
            <w:pPr>
              <w:jc w:val="both"/>
              <w:rPr>
                <w:rFonts w:ascii="Tahoma" w:hAnsi="Tahoma" w:cs="Tahoma"/>
              </w:rPr>
            </w:pPr>
            <w:r w:rsidRPr="00F76670">
              <w:rPr>
                <w:rFonts w:ascii="Tahoma" w:hAnsi="Tahoma" w:cs="Tahoma"/>
              </w:rPr>
              <w:t>International Journal of Innovative Technology and Exploring Engineering</w:t>
            </w:r>
          </w:p>
        </w:tc>
        <w:tc>
          <w:tcPr>
            <w:tcW w:w="1530" w:type="dxa"/>
          </w:tcPr>
          <w:p w14:paraId="6C701952" w14:textId="416B2949" w:rsidR="00F76670" w:rsidRDefault="00F76670" w:rsidP="00F76670">
            <w:pPr>
              <w:jc w:val="both"/>
              <w:rPr>
                <w:rFonts w:ascii="Tahoma" w:hAnsi="Tahoma" w:cs="Tahoma"/>
              </w:rPr>
            </w:pPr>
            <w:r>
              <w:rPr>
                <w:rFonts w:ascii="Tahoma" w:hAnsi="Tahoma" w:cs="Tahoma"/>
              </w:rPr>
              <w:t>Scopus</w:t>
            </w:r>
          </w:p>
        </w:tc>
      </w:tr>
      <w:tr w:rsidR="00F76670" w:rsidRPr="00051ED5" w14:paraId="7190351D" w14:textId="77777777" w:rsidTr="00DF1177">
        <w:trPr>
          <w:trHeight w:val="261"/>
        </w:trPr>
        <w:tc>
          <w:tcPr>
            <w:tcW w:w="522" w:type="dxa"/>
          </w:tcPr>
          <w:p w14:paraId="3E48C3A6" w14:textId="2DDE307C" w:rsidR="00F76670" w:rsidRPr="00051ED5" w:rsidRDefault="00F76670" w:rsidP="00F76670">
            <w:pPr>
              <w:jc w:val="center"/>
              <w:rPr>
                <w:rFonts w:ascii="Tahoma" w:hAnsi="Tahoma" w:cs="Tahoma"/>
              </w:rPr>
            </w:pPr>
            <w:r>
              <w:rPr>
                <w:rFonts w:ascii="Tahoma" w:hAnsi="Tahoma" w:cs="Tahoma"/>
              </w:rPr>
              <w:t>8</w:t>
            </w:r>
          </w:p>
        </w:tc>
        <w:tc>
          <w:tcPr>
            <w:tcW w:w="3618" w:type="dxa"/>
          </w:tcPr>
          <w:p w14:paraId="0886854F" w14:textId="7AF52FF9" w:rsidR="00F76670" w:rsidRPr="0057381D" w:rsidRDefault="00F76670" w:rsidP="00F76670">
            <w:pPr>
              <w:jc w:val="both"/>
              <w:rPr>
                <w:rFonts w:ascii="Tahoma" w:hAnsi="Tahoma" w:cs="Tahoma"/>
              </w:rPr>
            </w:pPr>
            <w:r w:rsidRPr="00F76670">
              <w:rPr>
                <w:rFonts w:ascii="Tahoma" w:hAnsi="Tahoma" w:cs="Tahoma"/>
              </w:rPr>
              <w:t>An Improved Overlapping Clustering Algorithm to Detect Outlier</w:t>
            </w:r>
          </w:p>
        </w:tc>
        <w:tc>
          <w:tcPr>
            <w:tcW w:w="2070" w:type="dxa"/>
          </w:tcPr>
          <w:p w14:paraId="2BB4DE8C" w14:textId="2B3E543A" w:rsidR="00F76670" w:rsidRDefault="00F76670" w:rsidP="00F76670">
            <w:pPr>
              <w:jc w:val="both"/>
              <w:rPr>
                <w:rFonts w:ascii="Tahoma" w:hAnsi="Tahoma" w:cs="Tahoma"/>
              </w:rPr>
            </w:pPr>
            <w:r>
              <w:rPr>
                <w:rFonts w:ascii="Tahoma" w:hAnsi="Tahoma" w:cs="Tahoma"/>
              </w:rPr>
              <w:t>Alvincent Danganan</w:t>
            </w:r>
          </w:p>
        </w:tc>
        <w:tc>
          <w:tcPr>
            <w:tcW w:w="1080" w:type="dxa"/>
          </w:tcPr>
          <w:p w14:paraId="54CA7933" w14:textId="5B94F95F" w:rsidR="00F76670" w:rsidRDefault="00F76670" w:rsidP="00F76670">
            <w:pPr>
              <w:jc w:val="both"/>
              <w:rPr>
                <w:rFonts w:ascii="Tahoma" w:hAnsi="Tahoma" w:cs="Tahoma"/>
              </w:rPr>
            </w:pPr>
            <w:r>
              <w:rPr>
                <w:rFonts w:ascii="Tahoma" w:hAnsi="Tahoma" w:cs="Tahoma"/>
              </w:rPr>
              <w:t>C</w:t>
            </w:r>
            <w:r w:rsidR="00DE5D35">
              <w:rPr>
                <w:rFonts w:ascii="Tahoma" w:hAnsi="Tahoma" w:cs="Tahoma"/>
              </w:rPr>
              <w:t>C</w:t>
            </w:r>
            <w:r>
              <w:rPr>
                <w:rFonts w:ascii="Tahoma" w:hAnsi="Tahoma" w:cs="Tahoma"/>
              </w:rPr>
              <w:t>S</w:t>
            </w:r>
          </w:p>
        </w:tc>
        <w:tc>
          <w:tcPr>
            <w:tcW w:w="2160" w:type="dxa"/>
          </w:tcPr>
          <w:p w14:paraId="76987948" w14:textId="717B2109" w:rsidR="00F76670" w:rsidRPr="00F76670" w:rsidRDefault="00F76670" w:rsidP="00F76670">
            <w:pPr>
              <w:jc w:val="both"/>
              <w:rPr>
                <w:rFonts w:ascii="Tahoma" w:hAnsi="Tahoma" w:cs="Tahoma"/>
              </w:rPr>
            </w:pPr>
            <w:r w:rsidRPr="00F76670">
              <w:rPr>
                <w:rFonts w:ascii="Tahoma" w:hAnsi="Tahoma" w:cs="Tahoma"/>
              </w:rPr>
              <w:t>International Journal of Innovative Technology and Exploring Engineering</w:t>
            </w:r>
          </w:p>
        </w:tc>
        <w:tc>
          <w:tcPr>
            <w:tcW w:w="1530" w:type="dxa"/>
          </w:tcPr>
          <w:p w14:paraId="5271C49A" w14:textId="0DE959AA" w:rsidR="00F76670" w:rsidRDefault="00F76670" w:rsidP="00F76670">
            <w:pPr>
              <w:jc w:val="both"/>
              <w:rPr>
                <w:rFonts w:ascii="Tahoma" w:hAnsi="Tahoma" w:cs="Tahoma"/>
              </w:rPr>
            </w:pPr>
            <w:r>
              <w:rPr>
                <w:rFonts w:ascii="Tahoma" w:hAnsi="Tahoma" w:cs="Tahoma"/>
              </w:rPr>
              <w:t>Scopus</w:t>
            </w:r>
          </w:p>
        </w:tc>
      </w:tr>
      <w:tr w:rsidR="00F76670" w:rsidRPr="00051ED5" w14:paraId="12B9CFFE" w14:textId="77777777" w:rsidTr="00DF1177">
        <w:trPr>
          <w:trHeight w:val="261"/>
        </w:trPr>
        <w:tc>
          <w:tcPr>
            <w:tcW w:w="522" w:type="dxa"/>
          </w:tcPr>
          <w:p w14:paraId="26BB817E" w14:textId="57ECB94D" w:rsidR="00F76670" w:rsidRDefault="00F76670" w:rsidP="00F76670">
            <w:pPr>
              <w:jc w:val="center"/>
              <w:rPr>
                <w:rFonts w:ascii="Tahoma" w:hAnsi="Tahoma" w:cs="Tahoma"/>
              </w:rPr>
            </w:pPr>
            <w:r>
              <w:rPr>
                <w:rFonts w:ascii="Tahoma" w:hAnsi="Tahoma" w:cs="Tahoma"/>
              </w:rPr>
              <w:t>9</w:t>
            </w:r>
          </w:p>
        </w:tc>
        <w:tc>
          <w:tcPr>
            <w:tcW w:w="3618" w:type="dxa"/>
          </w:tcPr>
          <w:p w14:paraId="02638788" w14:textId="182F678A" w:rsidR="00F76670" w:rsidRPr="00F76670" w:rsidRDefault="00F76670" w:rsidP="00F76670">
            <w:pPr>
              <w:jc w:val="both"/>
              <w:rPr>
                <w:rFonts w:ascii="Tahoma" w:hAnsi="Tahoma" w:cs="Tahoma"/>
              </w:rPr>
            </w:pPr>
            <w:r>
              <w:rPr>
                <w:rFonts w:ascii="Tahoma" w:hAnsi="Tahoma" w:cs="Tahoma"/>
                <w:color w:val="000000"/>
                <w:shd w:val="clear" w:color="auto" w:fill="FFFFFF"/>
              </w:rPr>
              <w:t>Modified AES for Text and Image Encryption</w:t>
            </w:r>
          </w:p>
        </w:tc>
        <w:tc>
          <w:tcPr>
            <w:tcW w:w="2070" w:type="dxa"/>
          </w:tcPr>
          <w:p w14:paraId="3F532E32" w14:textId="73186D63" w:rsidR="00F76670" w:rsidRDefault="00F76670" w:rsidP="00F76670">
            <w:pPr>
              <w:jc w:val="both"/>
              <w:rPr>
                <w:rFonts w:ascii="Tahoma" w:hAnsi="Tahoma" w:cs="Tahoma"/>
              </w:rPr>
            </w:pPr>
            <w:r>
              <w:rPr>
                <w:rFonts w:ascii="Tahoma" w:hAnsi="Tahoma" w:cs="Tahoma"/>
              </w:rPr>
              <w:t>Heidilyn Gamido</w:t>
            </w:r>
          </w:p>
        </w:tc>
        <w:tc>
          <w:tcPr>
            <w:tcW w:w="1080" w:type="dxa"/>
          </w:tcPr>
          <w:p w14:paraId="751FFA12" w14:textId="2554FE1C" w:rsidR="00F76670" w:rsidRDefault="00F76670" w:rsidP="00F76670">
            <w:pPr>
              <w:jc w:val="both"/>
              <w:rPr>
                <w:rFonts w:ascii="Tahoma" w:hAnsi="Tahoma" w:cs="Tahoma"/>
              </w:rPr>
            </w:pPr>
            <w:r>
              <w:rPr>
                <w:rFonts w:ascii="Tahoma" w:hAnsi="Tahoma" w:cs="Tahoma"/>
              </w:rPr>
              <w:t>C</w:t>
            </w:r>
            <w:r w:rsidR="00DE5D35">
              <w:rPr>
                <w:rFonts w:ascii="Tahoma" w:hAnsi="Tahoma" w:cs="Tahoma"/>
              </w:rPr>
              <w:t>C</w:t>
            </w:r>
            <w:r>
              <w:rPr>
                <w:rFonts w:ascii="Tahoma" w:hAnsi="Tahoma" w:cs="Tahoma"/>
              </w:rPr>
              <w:t>S</w:t>
            </w:r>
          </w:p>
        </w:tc>
        <w:tc>
          <w:tcPr>
            <w:tcW w:w="2160" w:type="dxa"/>
          </w:tcPr>
          <w:p w14:paraId="66C98770" w14:textId="033E7190" w:rsidR="00F76670" w:rsidRPr="00F76670" w:rsidRDefault="00F76670" w:rsidP="00F76670">
            <w:pPr>
              <w:jc w:val="both"/>
              <w:rPr>
                <w:rFonts w:ascii="Tahoma" w:hAnsi="Tahoma" w:cs="Tahoma"/>
              </w:rPr>
            </w:pPr>
            <w:r w:rsidRPr="00F76670">
              <w:rPr>
                <w:rFonts w:ascii="Tahoma" w:hAnsi="Tahoma" w:cs="Tahoma"/>
              </w:rPr>
              <w:t>International Journal of Supply Chain Management</w:t>
            </w:r>
          </w:p>
        </w:tc>
        <w:tc>
          <w:tcPr>
            <w:tcW w:w="1530" w:type="dxa"/>
          </w:tcPr>
          <w:p w14:paraId="5C5DBA1D" w14:textId="14080D7C" w:rsidR="00F76670" w:rsidRDefault="00F76670" w:rsidP="00F76670">
            <w:pPr>
              <w:jc w:val="both"/>
              <w:rPr>
                <w:rFonts w:ascii="Tahoma" w:hAnsi="Tahoma" w:cs="Tahoma"/>
              </w:rPr>
            </w:pPr>
            <w:r>
              <w:rPr>
                <w:rFonts w:ascii="Tahoma" w:hAnsi="Tahoma" w:cs="Tahoma"/>
              </w:rPr>
              <w:t>Scopus</w:t>
            </w:r>
          </w:p>
        </w:tc>
      </w:tr>
      <w:tr w:rsidR="00F76670" w:rsidRPr="00051ED5" w14:paraId="470DE54B" w14:textId="77777777" w:rsidTr="00DF1177">
        <w:trPr>
          <w:trHeight w:val="261"/>
        </w:trPr>
        <w:tc>
          <w:tcPr>
            <w:tcW w:w="522" w:type="dxa"/>
          </w:tcPr>
          <w:p w14:paraId="459DCF96" w14:textId="086A3BEF" w:rsidR="00F76670" w:rsidRDefault="00F76670" w:rsidP="00F76670">
            <w:pPr>
              <w:jc w:val="center"/>
              <w:rPr>
                <w:rFonts w:ascii="Tahoma" w:hAnsi="Tahoma" w:cs="Tahoma"/>
              </w:rPr>
            </w:pPr>
            <w:r>
              <w:rPr>
                <w:rFonts w:ascii="Tahoma" w:hAnsi="Tahoma" w:cs="Tahoma"/>
              </w:rPr>
              <w:lastRenderedPageBreak/>
              <w:t>10</w:t>
            </w:r>
          </w:p>
        </w:tc>
        <w:tc>
          <w:tcPr>
            <w:tcW w:w="3618" w:type="dxa"/>
          </w:tcPr>
          <w:p w14:paraId="52317BA4" w14:textId="646B302A" w:rsidR="00F76670" w:rsidRDefault="00F76670" w:rsidP="00F76670">
            <w:pPr>
              <w:jc w:val="both"/>
              <w:rPr>
                <w:rFonts w:ascii="Tahoma" w:hAnsi="Tahoma" w:cs="Tahoma"/>
                <w:color w:val="000000"/>
                <w:shd w:val="clear" w:color="auto" w:fill="FFFFFF"/>
              </w:rPr>
            </w:pPr>
            <w:r>
              <w:rPr>
                <w:rFonts w:ascii="Tahoma" w:hAnsi="Tahoma" w:cs="Tahoma"/>
                <w:color w:val="000000"/>
                <w:shd w:val="clear" w:color="auto" w:fill="FFFFFF"/>
              </w:rPr>
              <w:t>Modified AES for Text and Image Encryption</w:t>
            </w:r>
          </w:p>
        </w:tc>
        <w:tc>
          <w:tcPr>
            <w:tcW w:w="2070" w:type="dxa"/>
          </w:tcPr>
          <w:p w14:paraId="4F612DBA" w14:textId="7F23B74C" w:rsidR="00F76670" w:rsidRDefault="00F76670" w:rsidP="00F76670">
            <w:pPr>
              <w:jc w:val="both"/>
              <w:rPr>
                <w:rFonts w:ascii="Tahoma" w:hAnsi="Tahoma" w:cs="Tahoma"/>
              </w:rPr>
            </w:pPr>
            <w:r>
              <w:rPr>
                <w:rFonts w:ascii="Tahoma" w:hAnsi="Tahoma" w:cs="Tahoma"/>
              </w:rPr>
              <w:t>Heidilyn Gamido</w:t>
            </w:r>
          </w:p>
        </w:tc>
        <w:tc>
          <w:tcPr>
            <w:tcW w:w="1080" w:type="dxa"/>
          </w:tcPr>
          <w:p w14:paraId="5E2408AB" w14:textId="05543C4A" w:rsidR="00F76670" w:rsidRDefault="00F76670" w:rsidP="00F76670">
            <w:pPr>
              <w:jc w:val="both"/>
              <w:rPr>
                <w:rFonts w:ascii="Tahoma" w:hAnsi="Tahoma" w:cs="Tahoma"/>
              </w:rPr>
            </w:pPr>
            <w:r>
              <w:rPr>
                <w:rFonts w:ascii="Tahoma" w:hAnsi="Tahoma" w:cs="Tahoma"/>
              </w:rPr>
              <w:t>C</w:t>
            </w:r>
            <w:r w:rsidR="00DE5D35">
              <w:rPr>
                <w:rFonts w:ascii="Tahoma" w:hAnsi="Tahoma" w:cs="Tahoma"/>
              </w:rPr>
              <w:t>C</w:t>
            </w:r>
            <w:r>
              <w:rPr>
                <w:rFonts w:ascii="Tahoma" w:hAnsi="Tahoma" w:cs="Tahoma"/>
              </w:rPr>
              <w:t>S</w:t>
            </w:r>
          </w:p>
        </w:tc>
        <w:tc>
          <w:tcPr>
            <w:tcW w:w="2160" w:type="dxa"/>
          </w:tcPr>
          <w:p w14:paraId="276D68A1" w14:textId="5167F620" w:rsidR="00F76670" w:rsidRPr="00F76670" w:rsidRDefault="00F76670" w:rsidP="00F76670">
            <w:pPr>
              <w:jc w:val="both"/>
              <w:rPr>
                <w:rFonts w:ascii="Tahoma" w:hAnsi="Tahoma" w:cs="Tahoma"/>
              </w:rPr>
            </w:pPr>
            <w:r w:rsidRPr="00F76670">
              <w:rPr>
                <w:rFonts w:ascii="Tahoma" w:hAnsi="Tahoma" w:cs="Tahoma"/>
              </w:rPr>
              <w:t>International Journal of Electrical and Computer Engineering</w:t>
            </w:r>
          </w:p>
        </w:tc>
        <w:tc>
          <w:tcPr>
            <w:tcW w:w="1530" w:type="dxa"/>
          </w:tcPr>
          <w:p w14:paraId="2B53C088" w14:textId="1D4694DB" w:rsidR="00F76670" w:rsidRDefault="00F76670" w:rsidP="00F76670">
            <w:pPr>
              <w:jc w:val="both"/>
              <w:rPr>
                <w:rFonts w:ascii="Tahoma" w:hAnsi="Tahoma" w:cs="Tahoma"/>
              </w:rPr>
            </w:pPr>
            <w:r>
              <w:rPr>
                <w:rFonts w:ascii="Tahoma" w:hAnsi="Tahoma" w:cs="Tahoma"/>
              </w:rPr>
              <w:t>Scopus</w:t>
            </w:r>
          </w:p>
        </w:tc>
      </w:tr>
      <w:tr w:rsidR="001C6CF8" w:rsidRPr="00051ED5" w14:paraId="3E76C8B1" w14:textId="77777777" w:rsidTr="00DF1177">
        <w:trPr>
          <w:trHeight w:val="261"/>
        </w:trPr>
        <w:tc>
          <w:tcPr>
            <w:tcW w:w="522" w:type="dxa"/>
          </w:tcPr>
          <w:p w14:paraId="0E99274E" w14:textId="0A71E722" w:rsidR="001C6CF8" w:rsidRPr="00880E97" w:rsidRDefault="000C5968" w:rsidP="001C6CF8">
            <w:pPr>
              <w:jc w:val="center"/>
              <w:rPr>
                <w:rFonts w:ascii="Tahoma" w:hAnsi="Tahoma" w:cs="Tahoma"/>
              </w:rPr>
            </w:pPr>
            <w:r w:rsidRPr="00880E97">
              <w:rPr>
                <w:rFonts w:ascii="Tahoma" w:hAnsi="Tahoma" w:cs="Tahoma"/>
              </w:rPr>
              <w:t>11</w:t>
            </w:r>
          </w:p>
        </w:tc>
        <w:tc>
          <w:tcPr>
            <w:tcW w:w="3618" w:type="dxa"/>
          </w:tcPr>
          <w:p w14:paraId="24858DEA" w14:textId="55AB2452" w:rsidR="001C6CF8" w:rsidRPr="00880E97" w:rsidRDefault="001C6CF8" w:rsidP="001C6CF8">
            <w:pPr>
              <w:jc w:val="both"/>
              <w:rPr>
                <w:rFonts w:ascii="Tahoma" w:hAnsi="Tahoma" w:cs="Tahoma"/>
                <w:color w:val="000000"/>
                <w:shd w:val="clear" w:color="auto" w:fill="FFFFFF"/>
              </w:rPr>
            </w:pPr>
            <w:r w:rsidRPr="00880E97">
              <w:rPr>
                <w:rFonts w:ascii="Tahoma" w:hAnsi="Tahoma" w:cs="Tahoma"/>
                <w:color w:val="000000"/>
                <w:shd w:val="clear" w:color="auto" w:fill="FFFFFF"/>
              </w:rPr>
              <w:t>Modified AES for Text and Image Encryption</w:t>
            </w:r>
          </w:p>
        </w:tc>
        <w:tc>
          <w:tcPr>
            <w:tcW w:w="2070" w:type="dxa"/>
          </w:tcPr>
          <w:p w14:paraId="32A214CA" w14:textId="219D2E57" w:rsidR="001C6CF8" w:rsidRPr="00880E97" w:rsidRDefault="001C6CF8" w:rsidP="001C6CF8">
            <w:pPr>
              <w:jc w:val="both"/>
              <w:rPr>
                <w:rFonts w:ascii="Tahoma" w:hAnsi="Tahoma" w:cs="Tahoma"/>
              </w:rPr>
            </w:pPr>
            <w:r w:rsidRPr="00880E97">
              <w:rPr>
                <w:rFonts w:ascii="Tahoma" w:hAnsi="Tahoma" w:cs="Tahoma"/>
              </w:rPr>
              <w:t>Heidilyn Gamido</w:t>
            </w:r>
          </w:p>
        </w:tc>
        <w:tc>
          <w:tcPr>
            <w:tcW w:w="1080" w:type="dxa"/>
          </w:tcPr>
          <w:p w14:paraId="0F044780" w14:textId="1D04E64A" w:rsidR="001C6CF8" w:rsidRPr="00880E97" w:rsidRDefault="001C6CF8" w:rsidP="001C6CF8">
            <w:pPr>
              <w:jc w:val="both"/>
              <w:rPr>
                <w:rFonts w:ascii="Tahoma" w:hAnsi="Tahoma" w:cs="Tahoma"/>
              </w:rPr>
            </w:pPr>
            <w:r w:rsidRPr="00880E97">
              <w:rPr>
                <w:rFonts w:ascii="Tahoma" w:hAnsi="Tahoma" w:cs="Tahoma"/>
              </w:rPr>
              <w:t>C</w:t>
            </w:r>
            <w:r w:rsidR="00DE5D35">
              <w:rPr>
                <w:rFonts w:ascii="Tahoma" w:hAnsi="Tahoma" w:cs="Tahoma"/>
              </w:rPr>
              <w:t>C</w:t>
            </w:r>
            <w:r w:rsidRPr="00880E97">
              <w:rPr>
                <w:rFonts w:ascii="Tahoma" w:hAnsi="Tahoma" w:cs="Tahoma"/>
              </w:rPr>
              <w:t>S</w:t>
            </w:r>
          </w:p>
        </w:tc>
        <w:tc>
          <w:tcPr>
            <w:tcW w:w="2160" w:type="dxa"/>
          </w:tcPr>
          <w:p w14:paraId="3237C33B" w14:textId="7529CFD7" w:rsidR="001C6CF8" w:rsidRPr="00880E97" w:rsidRDefault="001C6CF8" w:rsidP="001C6CF8">
            <w:pPr>
              <w:jc w:val="both"/>
              <w:rPr>
                <w:rFonts w:ascii="Tahoma" w:hAnsi="Tahoma" w:cs="Tahoma"/>
              </w:rPr>
            </w:pPr>
            <w:r w:rsidRPr="00880E97">
              <w:rPr>
                <w:rFonts w:ascii="Tahoma" w:hAnsi="Tahoma" w:cs="Tahoma"/>
              </w:rPr>
              <w:t>Indonesian Journal of Electrical Engineering and Computer Science</w:t>
            </w:r>
          </w:p>
        </w:tc>
        <w:tc>
          <w:tcPr>
            <w:tcW w:w="1530" w:type="dxa"/>
          </w:tcPr>
          <w:p w14:paraId="20497E16" w14:textId="1DA7AE56" w:rsidR="001C6CF8" w:rsidRPr="00880E97" w:rsidRDefault="000C5968" w:rsidP="001C6CF8">
            <w:pPr>
              <w:jc w:val="both"/>
              <w:rPr>
                <w:rFonts w:ascii="Tahoma" w:hAnsi="Tahoma" w:cs="Tahoma"/>
              </w:rPr>
            </w:pPr>
            <w:r w:rsidRPr="00880E97">
              <w:rPr>
                <w:rFonts w:ascii="Tahoma" w:hAnsi="Tahoma" w:cs="Tahoma"/>
              </w:rPr>
              <w:t>Scopus</w:t>
            </w:r>
          </w:p>
        </w:tc>
      </w:tr>
      <w:tr w:rsidR="00F76670" w:rsidRPr="00051ED5" w14:paraId="710DE5B9" w14:textId="77777777" w:rsidTr="00DF1177">
        <w:trPr>
          <w:trHeight w:val="261"/>
        </w:trPr>
        <w:tc>
          <w:tcPr>
            <w:tcW w:w="522" w:type="dxa"/>
          </w:tcPr>
          <w:p w14:paraId="4C2D501B" w14:textId="34799530" w:rsidR="00F76670" w:rsidRDefault="000C5968" w:rsidP="00F76670">
            <w:pPr>
              <w:jc w:val="center"/>
              <w:rPr>
                <w:rFonts w:ascii="Tahoma" w:hAnsi="Tahoma" w:cs="Tahoma"/>
              </w:rPr>
            </w:pPr>
            <w:r>
              <w:rPr>
                <w:rFonts w:ascii="Tahoma" w:hAnsi="Tahoma" w:cs="Tahoma"/>
              </w:rPr>
              <w:t>12</w:t>
            </w:r>
          </w:p>
        </w:tc>
        <w:tc>
          <w:tcPr>
            <w:tcW w:w="3618" w:type="dxa"/>
          </w:tcPr>
          <w:p w14:paraId="0166EC49" w14:textId="150C56D5" w:rsidR="00F76670" w:rsidRPr="00F76670" w:rsidRDefault="00F76670" w:rsidP="00F76670">
            <w:pPr>
              <w:jc w:val="both"/>
              <w:rPr>
                <w:rFonts w:ascii="Tahoma" w:hAnsi="Tahoma" w:cs="Tahoma"/>
                <w:color w:val="000000"/>
                <w:shd w:val="clear" w:color="auto" w:fill="FFFFFF"/>
              </w:rPr>
            </w:pPr>
            <w:r w:rsidRPr="00F76670">
              <w:rPr>
                <w:rFonts w:ascii="Tahoma" w:hAnsi="Tahoma" w:cs="Tahoma"/>
                <w:color w:val="000000"/>
                <w:shd w:val="clear" w:color="auto" w:fill="FFFFFF"/>
              </w:rPr>
              <w:t>Modified SHA-1 Algorithm</w:t>
            </w:r>
          </w:p>
        </w:tc>
        <w:tc>
          <w:tcPr>
            <w:tcW w:w="2070" w:type="dxa"/>
          </w:tcPr>
          <w:p w14:paraId="64836324" w14:textId="69087498" w:rsidR="00F76670" w:rsidRDefault="00F76670" w:rsidP="00F76670">
            <w:pPr>
              <w:jc w:val="both"/>
              <w:rPr>
                <w:rFonts w:ascii="Tahoma" w:hAnsi="Tahoma" w:cs="Tahoma"/>
              </w:rPr>
            </w:pPr>
            <w:r>
              <w:rPr>
                <w:rFonts w:ascii="Tahoma" w:hAnsi="Tahoma" w:cs="Tahoma"/>
              </w:rPr>
              <w:t>Rogel Quilala</w:t>
            </w:r>
          </w:p>
        </w:tc>
        <w:tc>
          <w:tcPr>
            <w:tcW w:w="1080" w:type="dxa"/>
          </w:tcPr>
          <w:p w14:paraId="1F7F45E1" w14:textId="7B1116B6" w:rsidR="00F76670" w:rsidRDefault="00F76670" w:rsidP="00F76670">
            <w:pPr>
              <w:jc w:val="both"/>
              <w:rPr>
                <w:rFonts w:ascii="Tahoma" w:hAnsi="Tahoma" w:cs="Tahoma"/>
              </w:rPr>
            </w:pPr>
            <w:r>
              <w:rPr>
                <w:rFonts w:ascii="Tahoma" w:hAnsi="Tahoma" w:cs="Tahoma"/>
              </w:rPr>
              <w:t>C</w:t>
            </w:r>
            <w:r w:rsidR="00DE5D35">
              <w:rPr>
                <w:rFonts w:ascii="Tahoma" w:hAnsi="Tahoma" w:cs="Tahoma"/>
              </w:rPr>
              <w:t>C</w:t>
            </w:r>
            <w:r>
              <w:rPr>
                <w:rFonts w:ascii="Tahoma" w:hAnsi="Tahoma" w:cs="Tahoma"/>
              </w:rPr>
              <w:t>S</w:t>
            </w:r>
          </w:p>
        </w:tc>
        <w:tc>
          <w:tcPr>
            <w:tcW w:w="2160" w:type="dxa"/>
          </w:tcPr>
          <w:p w14:paraId="70A899F5" w14:textId="1FFE67A6" w:rsidR="00F76670" w:rsidRPr="00F76670" w:rsidRDefault="00F76670" w:rsidP="00F76670">
            <w:pPr>
              <w:jc w:val="both"/>
              <w:rPr>
                <w:rFonts w:ascii="Tahoma" w:hAnsi="Tahoma" w:cs="Tahoma"/>
              </w:rPr>
            </w:pPr>
            <w:r w:rsidRPr="00F76670">
              <w:rPr>
                <w:rFonts w:ascii="Tahoma" w:hAnsi="Tahoma" w:cs="Tahoma"/>
              </w:rPr>
              <w:t>Indonesian Journal of</w:t>
            </w:r>
            <w:r>
              <w:rPr>
                <w:rFonts w:ascii="Tahoma" w:hAnsi="Tahoma" w:cs="Tahoma"/>
              </w:rPr>
              <w:t xml:space="preserve"> </w:t>
            </w:r>
            <w:r w:rsidRPr="00F76670">
              <w:rPr>
                <w:rFonts w:ascii="Tahoma" w:hAnsi="Tahoma" w:cs="Tahoma"/>
              </w:rPr>
              <w:t>Electrical Engineering and Computer Science</w:t>
            </w:r>
          </w:p>
        </w:tc>
        <w:tc>
          <w:tcPr>
            <w:tcW w:w="1530" w:type="dxa"/>
          </w:tcPr>
          <w:p w14:paraId="0F274850" w14:textId="71F12146" w:rsidR="00F76670" w:rsidRDefault="00F76670" w:rsidP="00F76670">
            <w:pPr>
              <w:jc w:val="both"/>
              <w:rPr>
                <w:rFonts w:ascii="Tahoma" w:hAnsi="Tahoma" w:cs="Tahoma"/>
              </w:rPr>
            </w:pPr>
            <w:r>
              <w:rPr>
                <w:rFonts w:ascii="Tahoma" w:hAnsi="Tahoma" w:cs="Tahoma"/>
              </w:rPr>
              <w:t>Scopus</w:t>
            </w:r>
          </w:p>
        </w:tc>
      </w:tr>
      <w:tr w:rsidR="00F76670" w:rsidRPr="00051ED5" w14:paraId="334521C1" w14:textId="77777777" w:rsidTr="00DF1177">
        <w:trPr>
          <w:trHeight w:val="261"/>
        </w:trPr>
        <w:tc>
          <w:tcPr>
            <w:tcW w:w="522" w:type="dxa"/>
          </w:tcPr>
          <w:p w14:paraId="471CEDA7" w14:textId="21A275DD" w:rsidR="00F76670" w:rsidRDefault="000C5968" w:rsidP="00F76670">
            <w:pPr>
              <w:jc w:val="center"/>
              <w:rPr>
                <w:rFonts w:ascii="Tahoma" w:hAnsi="Tahoma" w:cs="Tahoma"/>
              </w:rPr>
            </w:pPr>
            <w:r>
              <w:rPr>
                <w:rFonts w:ascii="Tahoma" w:hAnsi="Tahoma" w:cs="Tahoma"/>
              </w:rPr>
              <w:t>13</w:t>
            </w:r>
          </w:p>
        </w:tc>
        <w:tc>
          <w:tcPr>
            <w:tcW w:w="3618" w:type="dxa"/>
          </w:tcPr>
          <w:p w14:paraId="3BD5F5FC" w14:textId="2439843C" w:rsidR="00F76670" w:rsidRDefault="00F76670" w:rsidP="00F76670">
            <w:pPr>
              <w:jc w:val="both"/>
              <w:rPr>
                <w:rFonts w:ascii="Tahoma" w:hAnsi="Tahoma" w:cs="Tahoma"/>
                <w:color w:val="000000"/>
                <w:shd w:val="clear" w:color="auto" w:fill="FFFFFF"/>
              </w:rPr>
            </w:pPr>
            <w:r>
              <w:rPr>
                <w:rFonts w:ascii="Tahoma" w:hAnsi="Tahoma" w:cs="Tahoma"/>
                <w:color w:val="000000"/>
                <w:shd w:val="clear" w:color="auto" w:fill="FFFFFF"/>
              </w:rPr>
              <w:t>Modified Blowfish Algorithm</w:t>
            </w:r>
          </w:p>
        </w:tc>
        <w:tc>
          <w:tcPr>
            <w:tcW w:w="2070" w:type="dxa"/>
          </w:tcPr>
          <w:p w14:paraId="1A4AA7FB" w14:textId="73834572" w:rsidR="00F76670" w:rsidRDefault="00F76670" w:rsidP="00F76670">
            <w:pPr>
              <w:jc w:val="both"/>
              <w:rPr>
                <w:rFonts w:ascii="Tahoma" w:hAnsi="Tahoma" w:cs="Tahoma"/>
              </w:rPr>
            </w:pPr>
            <w:r>
              <w:rPr>
                <w:rFonts w:ascii="Tahoma" w:hAnsi="Tahoma" w:cs="Tahoma"/>
              </w:rPr>
              <w:t>Theda Flare Quilala</w:t>
            </w:r>
          </w:p>
        </w:tc>
        <w:tc>
          <w:tcPr>
            <w:tcW w:w="1080" w:type="dxa"/>
          </w:tcPr>
          <w:p w14:paraId="3D1AFD15" w14:textId="1AC10FCC" w:rsidR="00F76670" w:rsidRDefault="00F76670" w:rsidP="00F76670">
            <w:pPr>
              <w:jc w:val="both"/>
              <w:rPr>
                <w:rFonts w:ascii="Tahoma" w:hAnsi="Tahoma" w:cs="Tahoma"/>
              </w:rPr>
            </w:pPr>
            <w:r>
              <w:rPr>
                <w:rFonts w:ascii="Tahoma" w:hAnsi="Tahoma" w:cs="Tahoma"/>
              </w:rPr>
              <w:t>C</w:t>
            </w:r>
            <w:r w:rsidR="00DE5D35">
              <w:rPr>
                <w:rFonts w:ascii="Tahoma" w:hAnsi="Tahoma" w:cs="Tahoma"/>
              </w:rPr>
              <w:t>C</w:t>
            </w:r>
            <w:r>
              <w:rPr>
                <w:rFonts w:ascii="Tahoma" w:hAnsi="Tahoma" w:cs="Tahoma"/>
              </w:rPr>
              <w:t>S</w:t>
            </w:r>
          </w:p>
        </w:tc>
        <w:tc>
          <w:tcPr>
            <w:tcW w:w="2160" w:type="dxa"/>
          </w:tcPr>
          <w:p w14:paraId="4F6BF19C" w14:textId="2123C25C" w:rsidR="00F76670" w:rsidRPr="00F76670" w:rsidRDefault="00F76670" w:rsidP="00F76670">
            <w:pPr>
              <w:jc w:val="both"/>
              <w:rPr>
                <w:rFonts w:ascii="Tahoma" w:hAnsi="Tahoma" w:cs="Tahoma"/>
              </w:rPr>
            </w:pPr>
            <w:r w:rsidRPr="00F76670">
              <w:rPr>
                <w:rFonts w:ascii="Tahoma" w:hAnsi="Tahoma" w:cs="Tahoma"/>
              </w:rPr>
              <w:t>Journal of Baghdad College of Economic Sciences University</w:t>
            </w:r>
          </w:p>
        </w:tc>
        <w:tc>
          <w:tcPr>
            <w:tcW w:w="1530" w:type="dxa"/>
          </w:tcPr>
          <w:p w14:paraId="7B20C57C" w14:textId="19B7B24F" w:rsidR="00F76670" w:rsidRDefault="00F76670" w:rsidP="00F76670">
            <w:pPr>
              <w:jc w:val="both"/>
              <w:rPr>
                <w:rFonts w:ascii="Tahoma" w:hAnsi="Tahoma" w:cs="Tahoma"/>
              </w:rPr>
            </w:pPr>
            <w:r>
              <w:rPr>
                <w:rFonts w:ascii="Tahoma" w:hAnsi="Tahoma" w:cs="Tahoma"/>
              </w:rPr>
              <w:t>Scopus</w:t>
            </w:r>
          </w:p>
        </w:tc>
      </w:tr>
      <w:tr w:rsidR="00F76670" w:rsidRPr="00051ED5" w14:paraId="4B0CCD3E" w14:textId="77777777" w:rsidTr="00DF1177">
        <w:trPr>
          <w:trHeight w:val="261"/>
        </w:trPr>
        <w:tc>
          <w:tcPr>
            <w:tcW w:w="522" w:type="dxa"/>
          </w:tcPr>
          <w:p w14:paraId="6CFF371A" w14:textId="4A855D44" w:rsidR="00F76670" w:rsidRDefault="000C5968" w:rsidP="00F76670">
            <w:pPr>
              <w:jc w:val="center"/>
              <w:rPr>
                <w:rFonts w:ascii="Tahoma" w:hAnsi="Tahoma" w:cs="Tahoma"/>
              </w:rPr>
            </w:pPr>
            <w:r>
              <w:rPr>
                <w:rFonts w:ascii="Tahoma" w:hAnsi="Tahoma" w:cs="Tahoma"/>
              </w:rPr>
              <w:t>14</w:t>
            </w:r>
          </w:p>
        </w:tc>
        <w:tc>
          <w:tcPr>
            <w:tcW w:w="3618" w:type="dxa"/>
          </w:tcPr>
          <w:p w14:paraId="15F1E0BA" w14:textId="081A715A" w:rsidR="00F76670" w:rsidRDefault="00F76670" w:rsidP="00F76670">
            <w:pPr>
              <w:jc w:val="both"/>
              <w:rPr>
                <w:rFonts w:ascii="Tahoma" w:hAnsi="Tahoma" w:cs="Tahoma"/>
                <w:color w:val="000000"/>
                <w:shd w:val="clear" w:color="auto" w:fill="FFFFFF"/>
              </w:rPr>
            </w:pPr>
            <w:r>
              <w:rPr>
                <w:rFonts w:ascii="Tahoma" w:hAnsi="Tahoma" w:cs="Tahoma"/>
                <w:color w:val="000000"/>
                <w:shd w:val="clear" w:color="auto" w:fill="FFFFFF"/>
              </w:rPr>
              <w:t>Modified Blowfish Algorithm</w:t>
            </w:r>
          </w:p>
        </w:tc>
        <w:tc>
          <w:tcPr>
            <w:tcW w:w="2070" w:type="dxa"/>
          </w:tcPr>
          <w:p w14:paraId="7B46F1D8" w14:textId="61FCD31A" w:rsidR="00F76670" w:rsidRDefault="00F76670" w:rsidP="00F76670">
            <w:pPr>
              <w:jc w:val="both"/>
              <w:rPr>
                <w:rFonts w:ascii="Tahoma" w:hAnsi="Tahoma" w:cs="Tahoma"/>
              </w:rPr>
            </w:pPr>
            <w:r>
              <w:rPr>
                <w:rFonts w:ascii="Tahoma" w:hAnsi="Tahoma" w:cs="Tahoma"/>
              </w:rPr>
              <w:t>Theda Flare Quilala</w:t>
            </w:r>
          </w:p>
        </w:tc>
        <w:tc>
          <w:tcPr>
            <w:tcW w:w="1080" w:type="dxa"/>
          </w:tcPr>
          <w:p w14:paraId="6BB8E719" w14:textId="22F76AB0" w:rsidR="00F76670" w:rsidRDefault="00F76670" w:rsidP="00F76670">
            <w:pPr>
              <w:jc w:val="both"/>
              <w:rPr>
                <w:rFonts w:ascii="Tahoma" w:hAnsi="Tahoma" w:cs="Tahoma"/>
              </w:rPr>
            </w:pPr>
            <w:r>
              <w:rPr>
                <w:rFonts w:ascii="Tahoma" w:hAnsi="Tahoma" w:cs="Tahoma"/>
              </w:rPr>
              <w:t>C</w:t>
            </w:r>
            <w:r w:rsidR="00DE5D35">
              <w:rPr>
                <w:rFonts w:ascii="Tahoma" w:hAnsi="Tahoma" w:cs="Tahoma"/>
              </w:rPr>
              <w:t>C</w:t>
            </w:r>
            <w:r>
              <w:rPr>
                <w:rFonts w:ascii="Tahoma" w:hAnsi="Tahoma" w:cs="Tahoma"/>
              </w:rPr>
              <w:t>S</w:t>
            </w:r>
          </w:p>
        </w:tc>
        <w:tc>
          <w:tcPr>
            <w:tcW w:w="2160" w:type="dxa"/>
          </w:tcPr>
          <w:p w14:paraId="2F869F32" w14:textId="4ABA278C" w:rsidR="00F76670" w:rsidRPr="00F76670" w:rsidRDefault="00F76670" w:rsidP="00F76670">
            <w:pPr>
              <w:jc w:val="both"/>
              <w:rPr>
                <w:rFonts w:ascii="Tahoma" w:hAnsi="Tahoma" w:cs="Tahoma"/>
              </w:rPr>
            </w:pPr>
            <w:r w:rsidRPr="00F76670">
              <w:rPr>
                <w:rFonts w:ascii="Tahoma" w:hAnsi="Tahoma" w:cs="Tahoma"/>
              </w:rPr>
              <w:t>International Journal of Scientific and Technology Research</w:t>
            </w:r>
          </w:p>
        </w:tc>
        <w:tc>
          <w:tcPr>
            <w:tcW w:w="1530" w:type="dxa"/>
          </w:tcPr>
          <w:p w14:paraId="5A961768" w14:textId="7B8D4802" w:rsidR="00F76670" w:rsidRDefault="00F76670" w:rsidP="00F76670">
            <w:pPr>
              <w:jc w:val="both"/>
              <w:rPr>
                <w:rFonts w:ascii="Tahoma" w:hAnsi="Tahoma" w:cs="Tahoma"/>
              </w:rPr>
            </w:pPr>
            <w:r>
              <w:rPr>
                <w:rFonts w:ascii="Tahoma" w:hAnsi="Tahoma" w:cs="Tahoma"/>
              </w:rPr>
              <w:t>Scopus</w:t>
            </w:r>
          </w:p>
        </w:tc>
      </w:tr>
    </w:tbl>
    <w:p w14:paraId="6AFE9181" w14:textId="46C1C645" w:rsidR="00AB3F14" w:rsidRDefault="00AB3F14" w:rsidP="00365A38">
      <w:pPr>
        <w:jc w:val="both"/>
        <w:rPr>
          <w:rFonts w:ascii="Tahoma" w:hAnsi="Tahoma" w:cs="Tahoma"/>
          <w:b/>
        </w:rPr>
      </w:pPr>
    </w:p>
    <w:p w14:paraId="12E02727" w14:textId="3C4AADBA" w:rsidR="006C7C3A" w:rsidRDefault="006C7C3A" w:rsidP="00365A38">
      <w:pPr>
        <w:jc w:val="both"/>
        <w:rPr>
          <w:rFonts w:ascii="Tahoma" w:hAnsi="Tahoma" w:cs="Tahoma"/>
          <w:b/>
        </w:rPr>
      </w:pPr>
      <w:r>
        <w:rPr>
          <w:rFonts w:ascii="Tahoma" w:hAnsi="Tahoma" w:cs="Tahoma"/>
          <w:b/>
          <w:noProof/>
        </w:rPr>
        <w:drawing>
          <wp:inline distT="0" distB="0" distL="0" distR="0" wp14:anchorId="17F79901" wp14:editId="66859C50">
            <wp:extent cx="6052457" cy="3526971"/>
            <wp:effectExtent l="0" t="0" r="5715" b="16510"/>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6D8E4A3" w14:textId="77777777" w:rsidR="006C7C3A" w:rsidRDefault="006C7C3A" w:rsidP="0025699B">
      <w:pPr>
        <w:pStyle w:val="ListParagraph"/>
        <w:ind w:left="0"/>
        <w:jc w:val="center"/>
        <w:rPr>
          <w:rFonts w:ascii="Tahoma" w:hAnsi="Tahoma" w:cs="Tahoma"/>
          <w:b/>
        </w:rPr>
      </w:pPr>
    </w:p>
    <w:p w14:paraId="4E2FC955" w14:textId="77777777" w:rsidR="006C7C3A" w:rsidRDefault="006C7C3A" w:rsidP="0025699B">
      <w:pPr>
        <w:pStyle w:val="ListParagraph"/>
        <w:ind w:left="0"/>
        <w:jc w:val="center"/>
        <w:rPr>
          <w:rFonts w:ascii="Tahoma" w:hAnsi="Tahoma" w:cs="Tahoma"/>
          <w:b/>
        </w:rPr>
      </w:pPr>
    </w:p>
    <w:p w14:paraId="639E7CA0" w14:textId="77777777" w:rsidR="006C7C3A" w:rsidRDefault="006C7C3A" w:rsidP="0025699B">
      <w:pPr>
        <w:pStyle w:val="ListParagraph"/>
        <w:ind w:left="0"/>
        <w:jc w:val="center"/>
        <w:rPr>
          <w:rFonts w:ascii="Tahoma" w:hAnsi="Tahoma" w:cs="Tahoma"/>
          <w:b/>
        </w:rPr>
      </w:pPr>
    </w:p>
    <w:p w14:paraId="3D7CAC69" w14:textId="1A4BA8FC" w:rsidR="0025699B" w:rsidRPr="00A7697E" w:rsidRDefault="0025699B" w:rsidP="0025699B">
      <w:pPr>
        <w:pStyle w:val="ListParagraph"/>
        <w:ind w:left="0"/>
        <w:jc w:val="center"/>
        <w:rPr>
          <w:rFonts w:ascii="Tahoma" w:hAnsi="Tahoma" w:cs="Tahoma"/>
          <w:b/>
        </w:rPr>
      </w:pPr>
      <w:r w:rsidRPr="00A7697E">
        <w:rPr>
          <w:rFonts w:ascii="Tahoma" w:hAnsi="Tahoma" w:cs="Tahoma"/>
          <w:b/>
        </w:rPr>
        <w:lastRenderedPageBreak/>
        <w:t>Capacity Building</w:t>
      </w:r>
    </w:p>
    <w:p w14:paraId="72EF0611" w14:textId="4C47A727" w:rsidR="0025699B" w:rsidRPr="00A7697E" w:rsidRDefault="0025699B" w:rsidP="0025699B">
      <w:pPr>
        <w:pStyle w:val="ListParagraph"/>
        <w:ind w:left="0" w:firstLine="720"/>
        <w:jc w:val="both"/>
        <w:rPr>
          <w:rFonts w:ascii="Tahoma" w:hAnsi="Tahoma" w:cs="Tahoma"/>
        </w:rPr>
      </w:pPr>
      <w:r w:rsidRPr="00A7697E">
        <w:rPr>
          <w:rFonts w:ascii="Tahoma" w:hAnsi="Tahoma" w:cs="Tahoma"/>
        </w:rPr>
        <w:t>Below is the table showing the seminars/trainings conducted by the University Research Office in 2019:</w:t>
      </w:r>
    </w:p>
    <w:tbl>
      <w:tblPr>
        <w:tblStyle w:val="TableGrid"/>
        <w:tblW w:w="9355" w:type="dxa"/>
        <w:tblLook w:val="04A0" w:firstRow="1" w:lastRow="0" w:firstColumn="1" w:lastColumn="0" w:noHBand="0" w:noVBand="1"/>
      </w:tblPr>
      <w:tblGrid>
        <w:gridCol w:w="4533"/>
        <w:gridCol w:w="2802"/>
        <w:gridCol w:w="2020"/>
      </w:tblGrid>
      <w:tr w:rsidR="0025699B" w:rsidRPr="00A7697E" w14:paraId="539F07CD" w14:textId="77777777" w:rsidTr="009C7C11">
        <w:tc>
          <w:tcPr>
            <w:tcW w:w="4533" w:type="dxa"/>
          </w:tcPr>
          <w:p w14:paraId="56C8B6C8" w14:textId="77777777" w:rsidR="0025699B" w:rsidRPr="00A7697E" w:rsidRDefault="0025699B" w:rsidP="00E62D47">
            <w:pPr>
              <w:jc w:val="center"/>
              <w:rPr>
                <w:rFonts w:ascii="Tahoma" w:hAnsi="Tahoma" w:cs="Tahoma"/>
                <w:b/>
              </w:rPr>
            </w:pPr>
            <w:r w:rsidRPr="00A7697E">
              <w:rPr>
                <w:rFonts w:ascii="Tahoma" w:hAnsi="Tahoma" w:cs="Tahoma"/>
                <w:b/>
              </w:rPr>
              <w:t>TITLE OF TRAINING</w:t>
            </w:r>
          </w:p>
        </w:tc>
        <w:tc>
          <w:tcPr>
            <w:tcW w:w="2802" w:type="dxa"/>
          </w:tcPr>
          <w:p w14:paraId="6D18F331" w14:textId="77777777" w:rsidR="0025699B" w:rsidRPr="00A7697E" w:rsidRDefault="0025699B" w:rsidP="00E62D47">
            <w:pPr>
              <w:jc w:val="center"/>
              <w:rPr>
                <w:rFonts w:ascii="Tahoma" w:hAnsi="Tahoma" w:cs="Tahoma"/>
                <w:b/>
              </w:rPr>
            </w:pPr>
            <w:r w:rsidRPr="00A7697E">
              <w:rPr>
                <w:rFonts w:ascii="Tahoma" w:hAnsi="Tahoma" w:cs="Tahoma"/>
                <w:b/>
              </w:rPr>
              <w:t>DATE</w:t>
            </w:r>
          </w:p>
        </w:tc>
        <w:tc>
          <w:tcPr>
            <w:tcW w:w="2020" w:type="dxa"/>
          </w:tcPr>
          <w:p w14:paraId="71368526" w14:textId="77777777" w:rsidR="0025699B" w:rsidRPr="00A7697E" w:rsidRDefault="0025699B" w:rsidP="00E62D47">
            <w:pPr>
              <w:jc w:val="center"/>
              <w:rPr>
                <w:rFonts w:ascii="Tahoma" w:hAnsi="Tahoma" w:cs="Tahoma"/>
                <w:b/>
              </w:rPr>
            </w:pPr>
            <w:r w:rsidRPr="00A7697E">
              <w:rPr>
                <w:rFonts w:ascii="Tahoma" w:hAnsi="Tahoma" w:cs="Tahoma"/>
                <w:b/>
              </w:rPr>
              <w:t>NO OF TRAINED FACULTY/STAFF</w:t>
            </w:r>
          </w:p>
        </w:tc>
      </w:tr>
      <w:tr w:rsidR="0025699B" w:rsidRPr="00A7697E" w14:paraId="1C1DB927" w14:textId="77777777" w:rsidTr="009C7C11">
        <w:tc>
          <w:tcPr>
            <w:tcW w:w="4533" w:type="dxa"/>
          </w:tcPr>
          <w:p w14:paraId="16FB2D33" w14:textId="25F7BCD4" w:rsidR="0025699B" w:rsidRPr="00A7697E" w:rsidRDefault="00A7697E" w:rsidP="00E62D47">
            <w:pPr>
              <w:rPr>
                <w:rFonts w:ascii="Tahoma" w:hAnsi="Tahoma" w:cs="Tahoma"/>
              </w:rPr>
            </w:pPr>
            <w:r w:rsidRPr="00A7697E">
              <w:rPr>
                <w:rFonts w:ascii="Tahoma" w:hAnsi="Tahoma" w:cs="Tahoma"/>
              </w:rPr>
              <w:t>Seminar Workshop on Basic Patent Search and Patent Drafting</w:t>
            </w:r>
          </w:p>
        </w:tc>
        <w:tc>
          <w:tcPr>
            <w:tcW w:w="2802" w:type="dxa"/>
          </w:tcPr>
          <w:p w14:paraId="3D01BC51" w14:textId="564A9D71" w:rsidR="0025699B" w:rsidRPr="00A7697E" w:rsidRDefault="00A7697E" w:rsidP="00E62D47">
            <w:pPr>
              <w:rPr>
                <w:rFonts w:ascii="Tahoma" w:hAnsi="Tahoma" w:cs="Tahoma"/>
              </w:rPr>
            </w:pPr>
            <w:r>
              <w:rPr>
                <w:rFonts w:ascii="Tahoma" w:hAnsi="Tahoma" w:cs="Tahoma"/>
              </w:rPr>
              <w:t>February 19-21, 2019</w:t>
            </w:r>
          </w:p>
        </w:tc>
        <w:tc>
          <w:tcPr>
            <w:tcW w:w="2020" w:type="dxa"/>
          </w:tcPr>
          <w:p w14:paraId="06A25183" w14:textId="5A9384F9" w:rsidR="0025699B" w:rsidRPr="00A7697E" w:rsidRDefault="00A7697E" w:rsidP="00E62D47">
            <w:pPr>
              <w:jc w:val="center"/>
              <w:rPr>
                <w:rFonts w:ascii="Tahoma" w:hAnsi="Tahoma" w:cs="Tahoma"/>
              </w:rPr>
            </w:pPr>
            <w:r>
              <w:rPr>
                <w:rFonts w:ascii="Tahoma" w:hAnsi="Tahoma" w:cs="Tahoma"/>
              </w:rPr>
              <w:t>25</w:t>
            </w:r>
          </w:p>
        </w:tc>
      </w:tr>
      <w:tr w:rsidR="00576B47" w:rsidRPr="00A7697E" w14:paraId="0C4100F1" w14:textId="77777777" w:rsidTr="009C7C11">
        <w:tc>
          <w:tcPr>
            <w:tcW w:w="4533" w:type="dxa"/>
          </w:tcPr>
          <w:p w14:paraId="5FB9957F" w14:textId="15355B80" w:rsidR="00576B47" w:rsidRPr="00A7697E" w:rsidRDefault="00576B47" w:rsidP="00E62D47">
            <w:pPr>
              <w:rPr>
                <w:rFonts w:ascii="Tahoma" w:hAnsi="Tahoma" w:cs="Tahoma"/>
              </w:rPr>
            </w:pPr>
            <w:r>
              <w:rPr>
                <w:rFonts w:ascii="Tahoma" w:hAnsi="Tahoma" w:cs="Tahoma"/>
              </w:rPr>
              <w:t>Seminar- Echo on Impact Assessment</w:t>
            </w:r>
          </w:p>
        </w:tc>
        <w:tc>
          <w:tcPr>
            <w:tcW w:w="2802" w:type="dxa"/>
          </w:tcPr>
          <w:p w14:paraId="6DA905F8" w14:textId="702C9DCF" w:rsidR="00576B47" w:rsidRDefault="000410D1" w:rsidP="00E62D47">
            <w:pPr>
              <w:rPr>
                <w:rFonts w:ascii="Tahoma" w:hAnsi="Tahoma" w:cs="Tahoma"/>
              </w:rPr>
            </w:pPr>
            <w:r>
              <w:rPr>
                <w:rFonts w:ascii="Tahoma" w:hAnsi="Tahoma" w:cs="Tahoma"/>
              </w:rPr>
              <w:t>March 22, 2019</w:t>
            </w:r>
          </w:p>
        </w:tc>
        <w:tc>
          <w:tcPr>
            <w:tcW w:w="2020" w:type="dxa"/>
          </w:tcPr>
          <w:p w14:paraId="0856FD53" w14:textId="25BD5A24" w:rsidR="00576B47" w:rsidRDefault="000410D1" w:rsidP="00E62D47">
            <w:pPr>
              <w:jc w:val="center"/>
              <w:rPr>
                <w:rFonts w:ascii="Tahoma" w:hAnsi="Tahoma" w:cs="Tahoma"/>
              </w:rPr>
            </w:pPr>
            <w:r>
              <w:rPr>
                <w:rFonts w:ascii="Tahoma" w:hAnsi="Tahoma" w:cs="Tahoma"/>
              </w:rPr>
              <w:t>20</w:t>
            </w:r>
          </w:p>
        </w:tc>
      </w:tr>
      <w:tr w:rsidR="0025699B" w:rsidRPr="00A7697E" w14:paraId="5B9078AA" w14:textId="77777777" w:rsidTr="009C7C11">
        <w:tc>
          <w:tcPr>
            <w:tcW w:w="4533" w:type="dxa"/>
          </w:tcPr>
          <w:p w14:paraId="3B54C73D" w14:textId="006C1DE0" w:rsidR="0025699B" w:rsidRPr="00A7697E" w:rsidRDefault="00576B47" w:rsidP="00E62D47">
            <w:pPr>
              <w:rPr>
                <w:rFonts w:ascii="Tahoma" w:hAnsi="Tahoma" w:cs="Tahoma"/>
              </w:rPr>
            </w:pPr>
            <w:r w:rsidRPr="00576B47">
              <w:rPr>
                <w:rFonts w:ascii="Tahoma" w:hAnsi="Tahoma" w:cs="Tahoma"/>
              </w:rPr>
              <w:t>Seminar Workshop on Research Writing for External Funding</w:t>
            </w:r>
          </w:p>
        </w:tc>
        <w:tc>
          <w:tcPr>
            <w:tcW w:w="2802" w:type="dxa"/>
          </w:tcPr>
          <w:p w14:paraId="3E6C403C" w14:textId="040EFF38" w:rsidR="0025699B" w:rsidRPr="00A7697E" w:rsidRDefault="00576B47" w:rsidP="00E62D47">
            <w:pPr>
              <w:rPr>
                <w:rFonts w:ascii="Tahoma" w:hAnsi="Tahoma" w:cs="Tahoma"/>
              </w:rPr>
            </w:pPr>
            <w:r>
              <w:rPr>
                <w:rFonts w:ascii="Tahoma" w:hAnsi="Tahoma" w:cs="Tahoma"/>
              </w:rPr>
              <w:t>October 25, 2019</w:t>
            </w:r>
          </w:p>
        </w:tc>
        <w:tc>
          <w:tcPr>
            <w:tcW w:w="2020" w:type="dxa"/>
          </w:tcPr>
          <w:p w14:paraId="59E905CD" w14:textId="16293D63" w:rsidR="0025699B" w:rsidRPr="00A7697E" w:rsidRDefault="00576B47" w:rsidP="00E62D47">
            <w:pPr>
              <w:jc w:val="center"/>
              <w:rPr>
                <w:rFonts w:ascii="Tahoma" w:hAnsi="Tahoma" w:cs="Tahoma"/>
              </w:rPr>
            </w:pPr>
            <w:r>
              <w:rPr>
                <w:rFonts w:ascii="Tahoma" w:hAnsi="Tahoma" w:cs="Tahoma"/>
              </w:rPr>
              <w:t>25</w:t>
            </w:r>
          </w:p>
        </w:tc>
      </w:tr>
      <w:tr w:rsidR="00576B47" w:rsidRPr="00A7697E" w14:paraId="042692B9" w14:textId="77777777" w:rsidTr="009C7C11">
        <w:tc>
          <w:tcPr>
            <w:tcW w:w="4533" w:type="dxa"/>
          </w:tcPr>
          <w:p w14:paraId="635F4172" w14:textId="4A80AA18" w:rsidR="00576B47" w:rsidRPr="00576B47" w:rsidRDefault="00576B47" w:rsidP="00E62D47">
            <w:pPr>
              <w:rPr>
                <w:rFonts w:ascii="Tahoma" w:hAnsi="Tahoma" w:cs="Tahoma"/>
              </w:rPr>
            </w:pPr>
            <w:r>
              <w:rPr>
                <w:rFonts w:ascii="Tahoma" w:hAnsi="Tahoma" w:cs="Tahoma"/>
              </w:rPr>
              <w:t>1</w:t>
            </w:r>
            <w:r w:rsidRPr="00576B47">
              <w:rPr>
                <w:rFonts w:ascii="Tahoma" w:hAnsi="Tahoma" w:cs="Tahoma"/>
                <w:vertAlign w:val="superscript"/>
              </w:rPr>
              <w:t>st</w:t>
            </w:r>
            <w:r>
              <w:rPr>
                <w:rFonts w:ascii="Tahoma" w:hAnsi="Tahoma" w:cs="Tahoma"/>
              </w:rPr>
              <w:t xml:space="preserve"> National Research Conference </w:t>
            </w:r>
          </w:p>
        </w:tc>
        <w:tc>
          <w:tcPr>
            <w:tcW w:w="2802" w:type="dxa"/>
          </w:tcPr>
          <w:p w14:paraId="585EA50E" w14:textId="5E4584AB" w:rsidR="00576B47" w:rsidRDefault="00576B47" w:rsidP="00E62D47">
            <w:pPr>
              <w:rPr>
                <w:rFonts w:ascii="Tahoma" w:hAnsi="Tahoma" w:cs="Tahoma"/>
              </w:rPr>
            </w:pPr>
            <w:r>
              <w:rPr>
                <w:rFonts w:ascii="Tahoma" w:hAnsi="Tahoma" w:cs="Tahoma"/>
              </w:rPr>
              <w:t>October 3-5, 2019</w:t>
            </w:r>
          </w:p>
        </w:tc>
        <w:tc>
          <w:tcPr>
            <w:tcW w:w="2020" w:type="dxa"/>
          </w:tcPr>
          <w:p w14:paraId="41EEE07A" w14:textId="2BFF6C50" w:rsidR="00576B47" w:rsidRDefault="00576B47" w:rsidP="00E62D47">
            <w:pPr>
              <w:jc w:val="center"/>
              <w:rPr>
                <w:rFonts w:ascii="Tahoma" w:hAnsi="Tahoma" w:cs="Tahoma"/>
              </w:rPr>
            </w:pPr>
            <w:r>
              <w:rPr>
                <w:rFonts w:ascii="Tahoma" w:hAnsi="Tahoma" w:cs="Tahoma"/>
              </w:rPr>
              <w:t>9</w:t>
            </w:r>
          </w:p>
        </w:tc>
      </w:tr>
    </w:tbl>
    <w:p w14:paraId="3AD134CA" w14:textId="379F2876" w:rsidR="00B96E17" w:rsidRDefault="009C7C11" w:rsidP="00365A38">
      <w:pPr>
        <w:jc w:val="both"/>
        <w:rPr>
          <w:rFonts w:ascii="Tahoma" w:hAnsi="Tahoma" w:cs="Tahoma"/>
          <w:b/>
          <w:bCs/>
        </w:rPr>
      </w:pPr>
      <w:r w:rsidRPr="009C7C11">
        <w:rPr>
          <w:rFonts w:ascii="Tahoma" w:hAnsi="Tahoma" w:cs="Tahoma"/>
          <w:b/>
          <w:bCs/>
        </w:rPr>
        <w:t>Seminar Workshop on Basic Patent Search and Patent Drafting</w:t>
      </w:r>
    </w:p>
    <w:p w14:paraId="6FE019B2" w14:textId="5C6AE6A0" w:rsidR="009C7C11" w:rsidRDefault="009C7C11" w:rsidP="00365A38">
      <w:pPr>
        <w:jc w:val="both"/>
        <w:rPr>
          <w:rFonts w:ascii="Tahoma" w:hAnsi="Tahoma" w:cs="Tahoma"/>
        </w:rPr>
      </w:pPr>
      <w:r>
        <w:rPr>
          <w:rFonts w:ascii="Tahoma" w:hAnsi="Tahoma" w:cs="Tahoma"/>
          <w:b/>
          <w:bCs/>
        </w:rPr>
        <w:tab/>
      </w:r>
      <w:r>
        <w:rPr>
          <w:rFonts w:ascii="Tahoma" w:hAnsi="Tahoma" w:cs="Tahoma"/>
        </w:rPr>
        <w:t xml:space="preserve">A </w:t>
      </w:r>
      <w:r w:rsidRPr="009C7C11">
        <w:rPr>
          <w:rFonts w:ascii="Tahoma" w:hAnsi="Tahoma" w:cs="Tahoma"/>
        </w:rPr>
        <w:t xml:space="preserve">Seminar Workshop on Basic Patent Search and Patent Drafting </w:t>
      </w:r>
      <w:r>
        <w:rPr>
          <w:rFonts w:ascii="Tahoma" w:hAnsi="Tahoma" w:cs="Tahoma"/>
        </w:rPr>
        <w:t xml:space="preserve">was held on </w:t>
      </w:r>
      <w:r w:rsidRPr="009C7C11">
        <w:rPr>
          <w:rFonts w:ascii="Tahoma" w:hAnsi="Tahoma" w:cs="Tahoma"/>
        </w:rPr>
        <w:t>February 19-21, 2019 at TSU Alumni Center, Lucinda Campus, Tarlac City</w:t>
      </w:r>
      <w:r>
        <w:rPr>
          <w:rFonts w:ascii="Tahoma" w:hAnsi="Tahoma" w:cs="Tahoma"/>
        </w:rPr>
        <w:t xml:space="preserve"> in collaboration with the TDTCO.</w:t>
      </w:r>
    </w:p>
    <w:p w14:paraId="0C1E6B09" w14:textId="7589D61C" w:rsidR="009C7C11" w:rsidRDefault="0008145D" w:rsidP="00365A38">
      <w:pPr>
        <w:jc w:val="both"/>
        <w:rPr>
          <w:rFonts w:ascii="Tahoma" w:hAnsi="Tahoma" w:cs="Tahoma"/>
        </w:rPr>
      </w:pPr>
      <w:r w:rsidRPr="005A460B">
        <w:rPr>
          <w:noProof/>
        </w:rPr>
        <w:drawing>
          <wp:anchor distT="0" distB="0" distL="114300" distR="114300" simplePos="0" relativeHeight="251662336" behindDoc="1" locked="0" layoutInCell="1" allowOverlap="1" wp14:anchorId="11D8B913" wp14:editId="72A4D34F">
            <wp:simplePos x="0" y="0"/>
            <wp:positionH relativeFrom="margin">
              <wp:posOffset>3286125</wp:posOffset>
            </wp:positionH>
            <wp:positionV relativeFrom="paragraph">
              <wp:posOffset>87630</wp:posOffset>
            </wp:positionV>
            <wp:extent cx="2706053" cy="1905000"/>
            <wp:effectExtent l="171450" t="171450" r="170815" b="171450"/>
            <wp:wrapNone/>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07643" cy="190611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9C7C11" w:rsidRPr="005A460B">
        <w:rPr>
          <w:b/>
          <w:bCs/>
          <w:noProof/>
        </w:rPr>
        <w:drawing>
          <wp:anchor distT="0" distB="0" distL="114300" distR="114300" simplePos="0" relativeHeight="251660288" behindDoc="1" locked="0" layoutInCell="1" allowOverlap="1" wp14:anchorId="70851C0E" wp14:editId="41DB5EB6">
            <wp:simplePos x="0" y="0"/>
            <wp:positionH relativeFrom="margin">
              <wp:align>left</wp:align>
            </wp:positionH>
            <wp:positionV relativeFrom="paragraph">
              <wp:posOffset>86995</wp:posOffset>
            </wp:positionV>
            <wp:extent cx="2705100" cy="1895475"/>
            <wp:effectExtent l="171450" t="171450" r="171450" b="180975"/>
            <wp:wrapNone/>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05100" cy="18954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9C7C11">
        <w:rPr>
          <w:rFonts w:ascii="Tahoma" w:hAnsi="Tahoma" w:cs="Tahoma"/>
        </w:rPr>
        <w:t xml:space="preserve">                                                                </w:t>
      </w:r>
    </w:p>
    <w:p w14:paraId="7E33BED8" w14:textId="222D5CE1" w:rsidR="009C7C11" w:rsidRDefault="009C7C11" w:rsidP="00365A38">
      <w:pPr>
        <w:jc w:val="both"/>
        <w:rPr>
          <w:rFonts w:ascii="Tahoma" w:hAnsi="Tahoma" w:cs="Tahoma"/>
        </w:rPr>
      </w:pPr>
    </w:p>
    <w:p w14:paraId="4150F9AE" w14:textId="5A876F29" w:rsidR="009C7C11" w:rsidRDefault="009C7C11" w:rsidP="00365A38">
      <w:pPr>
        <w:jc w:val="both"/>
        <w:rPr>
          <w:rFonts w:ascii="Tahoma" w:hAnsi="Tahoma" w:cs="Tahoma"/>
        </w:rPr>
      </w:pPr>
    </w:p>
    <w:p w14:paraId="18C067C4" w14:textId="285984F3" w:rsidR="009C7C11" w:rsidRDefault="009C7C11" w:rsidP="00365A38">
      <w:pPr>
        <w:jc w:val="both"/>
        <w:rPr>
          <w:rFonts w:ascii="Tahoma" w:hAnsi="Tahoma" w:cs="Tahoma"/>
        </w:rPr>
      </w:pPr>
    </w:p>
    <w:p w14:paraId="0D4E2157" w14:textId="0961CFE4" w:rsidR="009C7C11" w:rsidRDefault="009C7C11" w:rsidP="00365A38">
      <w:pPr>
        <w:jc w:val="both"/>
        <w:rPr>
          <w:rFonts w:ascii="Tahoma" w:hAnsi="Tahoma" w:cs="Tahoma"/>
        </w:rPr>
      </w:pPr>
    </w:p>
    <w:p w14:paraId="087103AC" w14:textId="72A6868B" w:rsidR="009C7C11" w:rsidRDefault="009C7C11" w:rsidP="00365A38">
      <w:pPr>
        <w:jc w:val="both"/>
        <w:rPr>
          <w:rFonts w:ascii="Tahoma" w:hAnsi="Tahoma" w:cs="Tahoma"/>
        </w:rPr>
      </w:pPr>
    </w:p>
    <w:p w14:paraId="79847103" w14:textId="22D59399" w:rsidR="009C7C11" w:rsidRDefault="0008145D" w:rsidP="00365A38">
      <w:pPr>
        <w:jc w:val="both"/>
        <w:rPr>
          <w:rFonts w:ascii="Tahoma" w:hAnsi="Tahoma" w:cs="Tahoma"/>
        </w:rPr>
      </w:pPr>
      <w:r w:rsidRPr="005A460B">
        <w:rPr>
          <w:noProof/>
        </w:rPr>
        <w:drawing>
          <wp:anchor distT="0" distB="0" distL="114300" distR="114300" simplePos="0" relativeHeight="251666432" behindDoc="1" locked="0" layoutInCell="1" allowOverlap="1" wp14:anchorId="0879A33D" wp14:editId="170F1941">
            <wp:simplePos x="0" y="0"/>
            <wp:positionH relativeFrom="margin">
              <wp:posOffset>3076575</wp:posOffset>
            </wp:positionH>
            <wp:positionV relativeFrom="paragraph">
              <wp:posOffset>81280</wp:posOffset>
            </wp:positionV>
            <wp:extent cx="2706053" cy="1882775"/>
            <wp:effectExtent l="171450" t="171450" r="170815" b="174625"/>
            <wp:wrapNone/>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08279" cy="188432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9C7C11" w:rsidRPr="005A460B">
        <w:rPr>
          <w:b/>
          <w:bCs/>
          <w:noProof/>
        </w:rPr>
        <w:drawing>
          <wp:anchor distT="0" distB="0" distL="114300" distR="114300" simplePos="0" relativeHeight="251664384" behindDoc="1" locked="0" layoutInCell="1" allowOverlap="1" wp14:anchorId="00321676" wp14:editId="11407CF3">
            <wp:simplePos x="0" y="0"/>
            <wp:positionH relativeFrom="margin">
              <wp:posOffset>-38100</wp:posOffset>
            </wp:positionH>
            <wp:positionV relativeFrom="paragraph">
              <wp:posOffset>71755</wp:posOffset>
            </wp:positionV>
            <wp:extent cx="2702711" cy="1892808"/>
            <wp:effectExtent l="171450" t="171450" r="173990" b="18415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02711" cy="189280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6D03942A" w14:textId="6B009568" w:rsidR="009C7C11" w:rsidRDefault="009C7C11" w:rsidP="00365A38">
      <w:pPr>
        <w:jc w:val="both"/>
        <w:rPr>
          <w:rFonts w:ascii="Tahoma" w:hAnsi="Tahoma" w:cs="Tahoma"/>
        </w:rPr>
      </w:pPr>
      <w:r>
        <w:rPr>
          <w:rFonts w:ascii="Tahoma" w:hAnsi="Tahoma" w:cs="Tahoma"/>
        </w:rPr>
        <w:t xml:space="preserve">                                                                     </w:t>
      </w:r>
    </w:p>
    <w:p w14:paraId="1070945F" w14:textId="49F8AF0B" w:rsidR="009C7C11" w:rsidRDefault="009C7C11" w:rsidP="00365A38">
      <w:pPr>
        <w:jc w:val="both"/>
        <w:rPr>
          <w:rFonts w:ascii="Tahoma" w:hAnsi="Tahoma" w:cs="Tahoma"/>
        </w:rPr>
      </w:pPr>
    </w:p>
    <w:p w14:paraId="64600B1E" w14:textId="53975ABC" w:rsidR="009C7C11" w:rsidRDefault="009C7C11" w:rsidP="00365A38">
      <w:pPr>
        <w:jc w:val="both"/>
        <w:rPr>
          <w:rFonts w:ascii="Tahoma" w:hAnsi="Tahoma" w:cs="Tahoma"/>
        </w:rPr>
      </w:pPr>
    </w:p>
    <w:p w14:paraId="7080BA28" w14:textId="157284E6" w:rsidR="009C7C11" w:rsidRDefault="009C7C11" w:rsidP="00365A38">
      <w:pPr>
        <w:jc w:val="both"/>
        <w:rPr>
          <w:rFonts w:ascii="Tahoma" w:hAnsi="Tahoma" w:cs="Tahoma"/>
        </w:rPr>
      </w:pPr>
    </w:p>
    <w:p w14:paraId="6561227A" w14:textId="5A7481A1" w:rsidR="009C7C11" w:rsidRDefault="009C7C11" w:rsidP="00365A38">
      <w:pPr>
        <w:jc w:val="both"/>
        <w:rPr>
          <w:rFonts w:ascii="Tahoma" w:hAnsi="Tahoma" w:cs="Tahoma"/>
        </w:rPr>
      </w:pPr>
    </w:p>
    <w:p w14:paraId="429DD920" w14:textId="3C9F8016" w:rsidR="009C7C11" w:rsidRDefault="009C7C11" w:rsidP="00365A38">
      <w:pPr>
        <w:jc w:val="both"/>
        <w:rPr>
          <w:rFonts w:ascii="Tahoma" w:hAnsi="Tahoma" w:cs="Tahoma"/>
        </w:rPr>
      </w:pPr>
    </w:p>
    <w:p w14:paraId="4E018F34" w14:textId="2CDF951C" w:rsidR="009C7C11" w:rsidRDefault="009C7C11" w:rsidP="00365A38">
      <w:pPr>
        <w:jc w:val="both"/>
        <w:rPr>
          <w:rFonts w:ascii="Tahoma" w:hAnsi="Tahoma" w:cs="Tahoma"/>
        </w:rPr>
      </w:pPr>
    </w:p>
    <w:p w14:paraId="18681722" w14:textId="24172724" w:rsidR="009C7C11" w:rsidRDefault="009C7C11" w:rsidP="009C7C11">
      <w:pPr>
        <w:jc w:val="center"/>
        <w:rPr>
          <w:rFonts w:ascii="Tahoma" w:hAnsi="Tahoma" w:cs="Tahoma"/>
        </w:rPr>
      </w:pPr>
      <w:r>
        <w:rPr>
          <w:rFonts w:ascii="Tahoma" w:hAnsi="Tahoma" w:cs="Tahoma"/>
        </w:rPr>
        <w:t>Sample Photos during the event</w:t>
      </w:r>
    </w:p>
    <w:p w14:paraId="27454E92" w14:textId="652A42DE" w:rsidR="00EE4952" w:rsidRDefault="00EE4952" w:rsidP="00EE4952">
      <w:pPr>
        <w:rPr>
          <w:rFonts w:ascii="Tahoma" w:hAnsi="Tahoma" w:cs="Tahoma"/>
          <w:b/>
          <w:bCs/>
        </w:rPr>
      </w:pPr>
      <w:r w:rsidRPr="00EE4952">
        <w:rPr>
          <w:rFonts w:ascii="Tahoma" w:hAnsi="Tahoma" w:cs="Tahoma"/>
          <w:b/>
          <w:bCs/>
        </w:rPr>
        <w:t>Seminar- Echo on Impact Assessment</w:t>
      </w:r>
    </w:p>
    <w:p w14:paraId="08BCBC20" w14:textId="791F5072" w:rsidR="00EE4952" w:rsidRDefault="00EE4952" w:rsidP="00EE4952">
      <w:pPr>
        <w:ind w:firstLine="720"/>
        <w:rPr>
          <w:rFonts w:ascii="Tahoma" w:hAnsi="Tahoma" w:cs="Tahoma"/>
        </w:rPr>
      </w:pPr>
      <w:r w:rsidRPr="00EE4952">
        <w:rPr>
          <w:rFonts w:ascii="Tahoma" w:hAnsi="Tahoma" w:cs="Tahoma"/>
        </w:rPr>
        <w:t xml:space="preserve">For the trainings attended by faculty members be beneficial to the University, an echo seminar/ training should be conducted. Last March 22, 2019, Mr. Wesley S. Gagarin, the Head </w:t>
      </w:r>
      <w:r w:rsidRPr="00EE4952">
        <w:rPr>
          <w:rFonts w:ascii="Tahoma" w:hAnsi="Tahoma" w:cs="Tahoma"/>
        </w:rPr>
        <w:lastRenderedPageBreak/>
        <w:t>of the research Services Unit, conducted an Echo- Seminar on Impact Evaluation attended by chosen faculty members and staff from different colleges and office</w:t>
      </w:r>
      <w:r>
        <w:rPr>
          <w:rFonts w:ascii="Tahoma" w:hAnsi="Tahoma" w:cs="Tahoma"/>
        </w:rPr>
        <w:t xml:space="preserve"> </w:t>
      </w:r>
      <w:r w:rsidRPr="00EE4952">
        <w:rPr>
          <w:rFonts w:ascii="Tahoma" w:hAnsi="Tahoma" w:cs="Tahoma"/>
          <w:noProof/>
        </w:rPr>
        <w:drawing>
          <wp:inline distT="0" distB="0" distL="0" distR="0" wp14:anchorId="01D4F680" wp14:editId="60919CFD">
            <wp:extent cx="2590800" cy="1888083"/>
            <wp:effectExtent l="171450" t="171450" r="171450" b="169545"/>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94427" cy="189072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EE4952">
        <w:rPr>
          <w:rFonts w:ascii="Tahoma" w:hAnsi="Tahoma" w:cs="Tahoma"/>
        </w:rPr>
        <w:t xml:space="preserve"> </w:t>
      </w:r>
      <w:r w:rsidRPr="00EE4952">
        <w:rPr>
          <w:rFonts w:ascii="Tahoma" w:hAnsi="Tahoma" w:cs="Tahoma"/>
          <w:noProof/>
        </w:rPr>
        <w:drawing>
          <wp:inline distT="0" distB="0" distL="0" distR="0" wp14:anchorId="243CA393" wp14:editId="00133E6A">
            <wp:extent cx="2533581" cy="1927860"/>
            <wp:effectExtent l="171450" t="171450" r="172085" b="16764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43241" cy="193521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45855165" w14:textId="77777777" w:rsidR="00EE4952" w:rsidRDefault="00EE4952" w:rsidP="00EE4952">
      <w:pPr>
        <w:jc w:val="center"/>
        <w:rPr>
          <w:rFonts w:ascii="Tahoma" w:hAnsi="Tahoma" w:cs="Tahoma"/>
        </w:rPr>
      </w:pPr>
      <w:r>
        <w:rPr>
          <w:rFonts w:ascii="Tahoma" w:hAnsi="Tahoma" w:cs="Tahoma"/>
        </w:rPr>
        <w:t>Sample Photos during the event</w:t>
      </w:r>
    </w:p>
    <w:p w14:paraId="415E217F" w14:textId="61B61070" w:rsidR="00EE4952" w:rsidRDefault="0008145D" w:rsidP="0008145D">
      <w:pPr>
        <w:rPr>
          <w:rFonts w:ascii="Tahoma" w:hAnsi="Tahoma" w:cs="Tahoma"/>
          <w:b/>
          <w:bCs/>
        </w:rPr>
      </w:pPr>
      <w:r w:rsidRPr="0008145D">
        <w:rPr>
          <w:rFonts w:ascii="Tahoma" w:hAnsi="Tahoma" w:cs="Tahoma"/>
          <w:b/>
          <w:bCs/>
        </w:rPr>
        <w:t>Seminar Workshop on Research Writing for External Funding</w:t>
      </w:r>
    </w:p>
    <w:p w14:paraId="6DC48A6D" w14:textId="77777777" w:rsidR="0008145D" w:rsidRPr="0008145D" w:rsidRDefault="0008145D" w:rsidP="0008145D">
      <w:pPr>
        <w:ind w:firstLine="720"/>
        <w:jc w:val="both"/>
        <w:rPr>
          <w:rFonts w:ascii="Tahoma" w:hAnsi="Tahoma" w:cs="Tahoma"/>
        </w:rPr>
      </w:pPr>
      <w:r w:rsidRPr="0008145D">
        <w:rPr>
          <w:rFonts w:ascii="Tahoma" w:hAnsi="Tahoma" w:cs="Tahoma"/>
        </w:rPr>
        <w:t>Part of the mandate of the office is to capacitate the faculty researchers with the knowledge needed in research writing. Last October 25, 2019, the URO organized a seminar workshop on Research Writing for External Funding participated by 25 faculty researchers with existing research proposals from the College of Engineering and Technology and College of Science. The Assistant Regional Director of DOST 3, Mr. Wilfredo Sibal, was invited to be the resource speaker.</w:t>
      </w:r>
    </w:p>
    <w:p w14:paraId="27FF6F7C" w14:textId="77777777" w:rsidR="0008145D" w:rsidRDefault="0008145D" w:rsidP="0008145D">
      <w:pPr>
        <w:jc w:val="both"/>
        <w:rPr>
          <w:rFonts w:ascii="Arial" w:hAnsi="Arial" w:cs="Arial"/>
        </w:rPr>
      </w:pPr>
      <w:r>
        <w:rPr>
          <w:rFonts w:ascii="Arial" w:hAnsi="Arial" w:cs="Arial"/>
          <w:noProof/>
        </w:rPr>
        <w:drawing>
          <wp:inline distT="0" distB="0" distL="0" distR="0" wp14:anchorId="0D64B381" wp14:editId="168BA521">
            <wp:extent cx="2514600" cy="2028825"/>
            <wp:effectExtent l="171450" t="171450" r="171450" b="1809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191025_09242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7494" cy="203116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rFonts w:ascii="Arial" w:hAnsi="Arial" w:cs="Arial"/>
        </w:rPr>
        <w:t xml:space="preserve"> </w:t>
      </w:r>
      <w:r>
        <w:rPr>
          <w:rFonts w:ascii="Arial" w:hAnsi="Arial" w:cs="Arial"/>
          <w:noProof/>
        </w:rPr>
        <w:drawing>
          <wp:inline distT="0" distB="0" distL="0" distR="0" wp14:anchorId="1FA2F419" wp14:editId="6C51F34B">
            <wp:extent cx="2686050" cy="2014538"/>
            <wp:effectExtent l="171450" t="171450" r="171450" b="1765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191025_09240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88133" cy="20161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553E2D31" w14:textId="77777777" w:rsidR="0008145D" w:rsidRDefault="0008145D" w:rsidP="0008145D">
      <w:pPr>
        <w:jc w:val="center"/>
        <w:rPr>
          <w:rFonts w:ascii="Tahoma" w:hAnsi="Tahoma" w:cs="Tahoma"/>
        </w:rPr>
      </w:pPr>
      <w:r>
        <w:rPr>
          <w:rFonts w:ascii="Tahoma" w:hAnsi="Tahoma" w:cs="Tahoma"/>
        </w:rPr>
        <w:t>Sample Photos during the event</w:t>
      </w:r>
    </w:p>
    <w:p w14:paraId="52263898" w14:textId="77777777" w:rsidR="00453987" w:rsidRDefault="00453987" w:rsidP="00806459">
      <w:pPr>
        <w:rPr>
          <w:rFonts w:ascii="Tahoma" w:hAnsi="Tahoma" w:cs="Tahoma"/>
          <w:b/>
          <w:bCs/>
        </w:rPr>
      </w:pPr>
    </w:p>
    <w:p w14:paraId="4303A64F" w14:textId="77777777" w:rsidR="00453987" w:rsidRDefault="00453987" w:rsidP="00806459">
      <w:pPr>
        <w:rPr>
          <w:rFonts w:ascii="Tahoma" w:hAnsi="Tahoma" w:cs="Tahoma"/>
          <w:b/>
          <w:bCs/>
        </w:rPr>
      </w:pPr>
    </w:p>
    <w:p w14:paraId="20A179A6" w14:textId="1F560B7E" w:rsidR="0008145D" w:rsidRDefault="00806459" w:rsidP="00806459">
      <w:pPr>
        <w:rPr>
          <w:rFonts w:ascii="Tahoma" w:hAnsi="Tahoma" w:cs="Tahoma"/>
          <w:b/>
          <w:bCs/>
        </w:rPr>
      </w:pPr>
      <w:r w:rsidRPr="00806459">
        <w:rPr>
          <w:rFonts w:ascii="Tahoma" w:hAnsi="Tahoma" w:cs="Tahoma"/>
          <w:b/>
          <w:bCs/>
        </w:rPr>
        <w:lastRenderedPageBreak/>
        <w:t>1</w:t>
      </w:r>
      <w:r w:rsidRPr="00806459">
        <w:rPr>
          <w:rFonts w:ascii="Tahoma" w:hAnsi="Tahoma" w:cs="Tahoma"/>
          <w:b/>
          <w:bCs/>
          <w:vertAlign w:val="superscript"/>
        </w:rPr>
        <w:t>st</w:t>
      </w:r>
      <w:r w:rsidRPr="00806459">
        <w:rPr>
          <w:rFonts w:ascii="Tahoma" w:hAnsi="Tahoma" w:cs="Tahoma"/>
          <w:b/>
          <w:bCs/>
        </w:rPr>
        <w:t xml:space="preserve"> National Research Conference</w:t>
      </w:r>
    </w:p>
    <w:p w14:paraId="5E68BD98" w14:textId="79B78B30" w:rsidR="00806459" w:rsidRDefault="00806459" w:rsidP="00806459">
      <w:pPr>
        <w:ind w:firstLine="720"/>
        <w:rPr>
          <w:rFonts w:ascii="Tahoma" w:hAnsi="Tahoma" w:cs="Tahoma"/>
        </w:rPr>
      </w:pPr>
      <w:r w:rsidRPr="00806459">
        <w:rPr>
          <w:rFonts w:ascii="Tahoma" w:hAnsi="Tahoma" w:cs="Tahoma"/>
        </w:rPr>
        <w:t>The TSU, initiated by the University Research Office organized the 1</w:t>
      </w:r>
      <w:r w:rsidRPr="00806459">
        <w:rPr>
          <w:rFonts w:ascii="Tahoma" w:hAnsi="Tahoma" w:cs="Tahoma"/>
          <w:vertAlign w:val="superscript"/>
        </w:rPr>
        <w:t>st</w:t>
      </w:r>
      <w:r w:rsidRPr="00806459">
        <w:rPr>
          <w:rFonts w:ascii="Tahoma" w:hAnsi="Tahoma" w:cs="Tahoma"/>
        </w:rPr>
        <w:t xml:space="preserve"> National Research Conference held on October 3-5, 2019 at the TSU Lucinda Extension Campus.</w:t>
      </w:r>
      <w:r>
        <w:rPr>
          <w:rFonts w:ascii="Tahoma" w:hAnsi="Tahoma" w:cs="Tahoma"/>
        </w:rPr>
        <w:t xml:space="preserve"> The Department Research Chairpersons were invited to attend and participate to capacitate them with research skills.</w:t>
      </w:r>
    </w:p>
    <w:p w14:paraId="1163B97C" w14:textId="6E6B6DE7" w:rsidR="00806459" w:rsidRDefault="00806459" w:rsidP="00806459">
      <w:pPr>
        <w:ind w:firstLine="720"/>
        <w:jc w:val="center"/>
        <w:rPr>
          <w:rFonts w:ascii="Tahoma" w:hAnsi="Tahoma" w:cs="Tahoma"/>
          <w:b/>
          <w:bCs/>
        </w:rPr>
      </w:pPr>
      <w:r w:rsidRPr="0037265B">
        <w:rPr>
          <w:rFonts w:ascii="Arial" w:hAnsi="Arial" w:cs="Arial"/>
          <w:noProof/>
        </w:rPr>
        <w:drawing>
          <wp:inline distT="0" distB="0" distL="0" distR="0" wp14:anchorId="573F5D64" wp14:editId="072A0F8E">
            <wp:extent cx="2828925" cy="1914525"/>
            <wp:effectExtent l="152400" t="171450" r="180975" b="180975"/>
            <wp:docPr id="11" name="Picture 11" descr="C:\Users\rhsalvador\Desktop\PICS!!!!\NRC\DSC_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hsalvador\Desktop\PICS!!!!\NRC\DSC_060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28925" cy="19145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5953527E" w14:textId="182755C1" w:rsidR="00806459" w:rsidRDefault="00806459" w:rsidP="00806459">
      <w:pPr>
        <w:jc w:val="center"/>
        <w:rPr>
          <w:rFonts w:ascii="Tahoma" w:hAnsi="Tahoma" w:cs="Tahoma"/>
        </w:rPr>
      </w:pPr>
      <w:r>
        <w:rPr>
          <w:rFonts w:ascii="Tahoma" w:hAnsi="Tahoma" w:cs="Tahoma"/>
        </w:rPr>
        <w:t>Sample Photo during the event</w:t>
      </w:r>
    </w:p>
    <w:p w14:paraId="38118D41" w14:textId="6AC75C25" w:rsidR="000E39A4" w:rsidRDefault="000E39A4" w:rsidP="00806459">
      <w:pPr>
        <w:jc w:val="center"/>
        <w:rPr>
          <w:rFonts w:ascii="Tahoma" w:hAnsi="Tahoma" w:cs="Tahoma"/>
          <w:b/>
          <w:bCs/>
        </w:rPr>
      </w:pPr>
      <w:r w:rsidRPr="000E39A4">
        <w:rPr>
          <w:rFonts w:ascii="Tahoma" w:hAnsi="Tahoma" w:cs="Tahoma"/>
          <w:b/>
          <w:bCs/>
        </w:rPr>
        <w:t>In- House reviews of Completed Researches</w:t>
      </w:r>
    </w:p>
    <w:p w14:paraId="7D26E31C" w14:textId="0A6D0EF2" w:rsidR="000E39A4" w:rsidRDefault="000E39A4" w:rsidP="000E39A4">
      <w:pPr>
        <w:jc w:val="both"/>
        <w:rPr>
          <w:rFonts w:ascii="Tahoma" w:hAnsi="Tahoma" w:cs="Tahoma"/>
        </w:rPr>
      </w:pPr>
      <w:r>
        <w:rPr>
          <w:rFonts w:ascii="Tahoma" w:hAnsi="Tahoma" w:cs="Tahoma"/>
        </w:rPr>
        <w:tab/>
        <w:t xml:space="preserve">The University Research Office conducted 2 In- House Reviews of Completed Researches (Mid- year and In- House). </w:t>
      </w:r>
      <w:r w:rsidR="00C12AB9">
        <w:rPr>
          <w:rFonts w:ascii="Tahoma" w:hAnsi="Tahoma" w:cs="Tahoma"/>
        </w:rPr>
        <w:t>During the Mid- year In- House Review, a total of 12 completed researches were presented while there are 36 completed resea</w:t>
      </w:r>
      <w:r w:rsidR="00AA07A8">
        <w:rPr>
          <w:rFonts w:ascii="Tahoma" w:hAnsi="Tahoma" w:cs="Tahoma"/>
        </w:rPr>
        <w:t>r</w:t>
      </w:r>
      <w:r w:rsidR="00C12AB9">
        <w:rPr>
          <w:rFonts w:ascii="Tahoma" w:hAnsi="Tahoma" w:cs="Tahoma"/>
        </w:rPr>
        <w:t>ches were presented during the Year- end In- House Review</w:t>
      </w:r>
      <w:r w:rsidR="00AA07A8">
        <w:rPr>
          <w:rFonts w:ascii="Tahoma" w:hAnsi="Tahoma" w:cs="Tahoma"/>
        </w:rPr>
        <w:t>.</w:t>
      </w:r>
    </w:p>
    <w:p w14:paraId="14E301EE" w14:textId="32077C2D" w:rsidR="0053338E" w:rsidRDefault="0053338E" w:rsidP="0053338E">
      <w:pPr>
        <w:jc w:val="center"/>
        <w:rPr>
          <w:rFonts w:ascii="Tahoma" w:hAnsi="Tahoma" w:cs="Tahoma"/>
          <w:b/>
          <w:bCs/>
        </w:rPr>
      </w:pPr>
      <w:r w:rsidRPr="0053338E">
        <w:rPr>
          <w:rFonts w:ascii="Tahoma" w:hAnsi="Tahoma" w:cs="Tahoma"/>
          <w:b/>
          <w:bCs/>
        </w:rPr>
        <w:t>Mid- Year In- House Review of Completed Researches</w:t>
      </w:r>
    </w:p>
    <w:p w14:paraId="64338889" w14:textId="0A443E4D" w:rsidR="0053338E" w:rsidRDefault="0053338E" w:rsidP="0053338E">
      <w:pPr>
        <w:ind w:firstLine="720"/>
        <w:jc w:val="both"/>
        <w:rPr>
          <w:rFonts w:ascii="Tahoma" w:hAnsi="Tahoma" w:cs="Tahoma"/>
        </w:rPr>
      </w:pPr>
      <w:r w:rsidRPr="0053338E">
        <w:rPr>
          <w:rFonts w:ascii="Tahoma" w:hAnsi="Tahoma" w:cs="Tahoma"/>
        </w:rPr>
        <w:t>The University Research Office held the 2019 Mid- Year In- House Review of Completed Researches on June 14, 2019 at the Training Room, RED Bldng., TSU Lucinda Campus. A total of 12 completed researches were presented adjudged by a set of intelligent external panels from different field of expertise. At the end, COS faculty member, Mr. Aldous Bertrand Santillan bagged the 1st and 2nd awards for the STEM category while Dr. Niño Corpuz of COEd won 1st place in the SSBEd category.</w:t>
      </w:r>
    </w:p>
    <w:p w14:paraId="7716D49B" w14:textId="0071C223" w:rsidR="0053338E" w:rsidRPr="0053338E" w:rsidRDefault="0053338E" w:rsidP="0053338E">
      <w:pPr>
        <w:rPr>
          <w:rFonts w:ascii="Tahoma" w:hAnsi="Tahoma" w:cs="Tahoma"/>
        </w:rPr>
      </w:pPr>
      <w:r w:rsidRPr="0053338E">
        <w:rPr>
          <w:rFonts w:ascii="Tahoma" w:hAnsi="Tahoma" w:cs="Tahoma"/>
          <w:noProof/>
        </w:rPr>
        <w:lastRenderedPageBreak/>
        <w:drawing>
          <wp:inline distT="0" distB="0" distL="0" distR="0" wp14:anchorId="370AA523" wp14:editId="078BE938">
            <wp:extent cx="2571517" cy="1825625"/>
            <wp:effectExtent l="171450" t="171450" r="172085" b="174625"/>
            <wp:docPr id="1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76857" cy="182941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53338E">
        <w:rPr>
          <w:noProof/>
        </w:rPr>
        <w:t xml:space="preserve"> </w:t>
      </w:r>
      <w:r w:rsidRPr="0053338E">
        <w:rPr>
          <w:rFonts w:ascii="Tahoma" w:hAnsi="Tahoma" w:cs="Tahoma"/>
          <w:noProof/>
        </w:rPr>
        <w:drawing>
          <wp:inline distT="0" distB="0" distL="0" distR="0" wp14:anchorId="5A7054F7" wp14:editId="12EF9BC8">
            <wp:extent cx="2619375" cy="1761677"/>
            <wp:effectExtent l="171450" t="171450" r="180975" b="18161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23722" cy="17646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2A64187A" w14:textId="261269F1" w:rsidR="00806459" w:rsidRDefault="0053338E" w:rsidP="0053338E">
      <w:pPr>
        <w:ind w:firstLine="720"/>
        <w:jc w:val="center"/>
        <w:rPr>
          <w:rFonts w:ascii="Tahoma" w:hAnsi="Tahoma" w:cs="Tahoma"/>
          <w:b/>
          <w:bCs/>
        </w:rPr>
      </w:pPr>
      <w:r w:rsidRPr="0053338E">
        <w:rPr>
          <w:rFonts w:ascii="Tahoma" w:hAnsi="Tahoma" w:cs="Tahoma"/>
          <w:b/>
          <w:bCs/>
          <w:noProof/>
        </w:rPr>
        <w:drawing>
          <wp:inline distT="0" distB="0" distL="0" distR="0" wp14:anchorId="2035B16E" wp14:editId="54685650">
            <wp:extent cx="2706624" cy="1804416"/>
            <wp:effectExtent l="152400" t="171450" r="170180" b="177165"/>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06624" cy="180441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E2817F3" w14:textId="0B3D2348" w:rsidR="0053338E" w:rsidRDefault="0053338E" w:rsidP="0053338E">
      <w:pPr>
        <w:jc w:val="center"/>
        <w:rPr>
          <w:rFonts w:ascii="Tahoma" w:hAnsi="Tahoma" w:cs="Tahoma"/>
        </w:rPr>
      </w:pPr>
      <w:r>
        <w:rPr>
          <w:rFonts w:ascii="Tahoma" w:hAnsi="Tahoma" w:cs="Tahoma"/>
        </w:rPr>
        <w:t>Sample Photos during the event</w:t>
      </w:r>
    </w:p>
    <w:p w14:paraId="437F4245" w14:textId="77777777" w:rsidR="009961B8" w:rsidRDefault="009961B8" w:rsidP="0053338E">
      <w:pPr>
        <w:jc w:val="center"/>
        <w:rPr>
          <w:rFonts w:ascii="Tahoma" w:hAnsi="Tahoma" w:cs="Tahoma"/>
        </w:rPr>
      </w:pPr>
    </w:p>
    <w:p w14:paraId="137DC22C" w14:textId="42B5309E" w:rsidR="009961B8" w:rsidRDefault="009961B8" w:rsidP="009961B8">
      <w:pPr>
        <w:jc w:val="center"/>
        <w:rPr>
          <w:rFonts w:ascii="Tahoma" w:hAnsi="Tahoma" w:cs="Tahoma"/>
          <w:b/>
          <w:bCs/>
        </w:rPr>
      </w:pPr>
      <w:r>
        <w:rPr>
          <w:rFonts w:ascii="Tahoma" w:hAnsi="Tahoma" w:cs="Tahoma"/>
          <w:b/>
          <w:bCs/>
        </w:rPr>
        <w:t>Year- end</w:t>
      </w:r>
      <w:r w:rsidRPr="0053338E">
        <w:rPr>
          <w:rFonts w:ascii="Tahoma" w:hAnsi="Tahoma" w:cs="Tahoma"/>
          <w:b/>
          <w:bCs/>
        </w:rPr>
        <w:t xml:space="preserve"> In- House Review of Completed Researches</w:t>
      </w:r>
    </w:p>
    <w:p w14:paraId="4CFC726A" w14:textId="63899CB8" w:rsidR="009961B8" w:rsidRDefault="009961B8" w:rsidP="009961B8">
      <w:pPr>
        <w:ind w:firstLine="720"/>
        <w:jc w:val="both"/>
        <w:rPr>
          <w:rFonts w:ascii="Tahoma" w:hAnsi="Tahoma" w:cs="Tahoma"/>
        </w:rPr>
      </w:pPr>
      <w:r w:rsidRPr="009961B8">
        <w:rPr>
          <w:rFonts w:ascii="Tahoma" w:hAnsi="Tahoma" w:cs="Tahoma"/>
        </w:rPr>
        <w:t>The 2019 Year- end In- House Review of Completed Researches was held on December 6, 2019 at the TSU Lucinda Extension Campus. This year, the In- House Review was divided into parallel sessions. A set of external evaluators for each session were also invited to judge the research papers. Also, stakeholders from LGUs and other government agencies like DOST attended and witnessed the said event. This year, there is a total of 39 researches presented by faculty researchers from the different colleges.</w:t>
      </w:r>
    </w:p>
    <w:p w14:paraId="314E28F2" w14:textId="079866D2" w:rsidR="009961B8" w:rsidRPr="009961B8" w:rsidRDefault="0078067F" w:rsidP="009961B8">
      <w:pPr>
        <w:jc w:val="both"/>
        <w:rPr>
          <w:rFonts w:ascii="Tahoma" w:hAnsi="Tahoma" w:cs="Tahoma"/>
        </w:rPr>
      </w:pPr>
      <w:r>
        <w:rPr>
          <w:rFonts w:ascii="Arial" w:hAnsi="Arial" w:cs="Arial"/>
          <w:noProof/>
        </w:rPr>
        <w:lastRenderedPageBreak/>
        <w:drawing>
          <wp:inline distT="0" distB="0" distL="0" distR="0" wp14:anchorId="4B3D2143" wp14:editId="51138088">
            <wp:extent cx="2571750" cy="1928814"/>
            <wp:effectExtent l="171450" t="171450" r="171450" b="1670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ceived_2494486657466404.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76360" cy="193227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rFonts w:ascii="Tahoma" w:hAnsi="Tahoma" w:cs="Tahoma"/>
        </w:rPr>
        <w:t xml:space="preserve"> </w:t>
      </w:r>
      <w:r>
        <w:rPr>
          <w:rFonts w:ascii="Arial" w:hAnsi="Arial" w:cs="Arial"/>
          <w:noProof/>
        </w:rPr>
        <w:drawing>
          <wp:inline distT="0" distB="0" distL="0" distR="0" wp14:anchorId="7CAD4E24" wp14:editId="4C9A33E3">
            <wp:extent cx="2609215" cy="1941486"/>
            <wp:effectExtent l="171450" t="171450" r="172085" b="1733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eceived_501943473785738.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24433" cy="195281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180DF7E6" w14:textId="77777777" w:rsidR="00B254C2" w:rsidRDefault="00B254C2" w:rsidP="00B254C2">
      <w:pPr>
        <w:jc w:val="center"/>
        <w:rPr>
          <w:rFonts w:ascii="Tahoma" w:hAnsi="Tahoma" w:cs="Tahoma"/>
        </w:rPr>
      </w:pPr>
      <w:r>
        <w:rPr>
          <w:rFonts w:ascii="Tahoma" w:hAnsi="Tahoma" w:cs="Tahoma"/>
        </w:rPr>
        <w:t>Sample Photos during the event</w:t>
      </w:r>
    </w:p>
    <w:p w14:paraId="3C16FFB4" w14:textId="6747FC27" w:rsidR="009961B8" w:rsidRDefault="00FD2167" w:rsidP="00FD2167">
      <w:pPr>
        <w:jc w:val="center"/>
        <w:rPr>
          <w:rFonts w:ascii="Tahoma" w:hAnsi="Tahoma" w:cs="Tahoma"/>
          <w:b/>
          <w:bCs/>
        </w:rPr>
      </w:pPr>
      <w:r>
        <w:rPr>
          <w:rFonts w:ascii="Tahoma" w:hAnsi="Tahoma" w:cs="Tahoma"/>
          <w:b/>
          <w:bCs/>
        </w:rPr>
        <w:t>Other Activities</w:t>
      </w:r>
    </w:p>
    <w:p w14:paraId="7C395AF6" w14:textId="77777777" w:rsidR="00FD2167" w:rsidRPr="00FD2167" w:rsidRDefault="00FD2167" w:rsidP="00FD2167">
      <w:pPr>
        <w:rPr>
          <w:rFonts w:ascii="Tahoma" w:hAnsi="Tahoma" w:cs="Tahoma"/>
          <w:b/>
        </w:rPr>
      </w:pPr>
      <w:r w:rsidRPr="00FD2167">
        <w:rPr>
          <w:rFonts w:ascii="Tahoma" w:hAnsi="Tahoma" w:cs="Tahoma"/>
          <w:b/>
        </w:rPr>
        <w:t>1</w:t>
      </w:r>
      <w:r w:rsidRPr="00FD2167">
        <w:rPr>
          <w:rFonts w:ascii="Tahoma" w:hAnsi="Tahoma" w:cs="Tahoma"/>
          <w:b/>
          <w:vertAlign w:val="superscript"/>
        </w:rPr>
        <w:t>st</w:t>
      </w:r>
      <w:r w:rsidRPr="00FD2167">
        <w:rPr>
          <w:rFonts w:ascii="Tahoma" w:hAnsi="Tahoma" w:cs="Tahoma"/>
          <w:b/>
        </w:rPr>
        <w:t xml:space="preserve"> National Research Conference </w:t>
      </w:r>
    </w:p>
    <w:p w14:paraId="3F6381DC" w14:textId="77777777" w:rsidR="00FD2167" w:rsidRPr="00FD2167" w:rsidRDefault="00FD2167" w:rsidP="00FD2167">
      <w:pPr>
        <w:ind w:firstLine="720"/>
        <w:jc w:val="both"/>
        <w:rPr>
          <w:rFonts w:ascii="Tahoma" w:hAnsi="Tahoma" w:cs="Tahoma"/>
        </w:rPr>
      </w:pPr>
      <w:r w:rsidRPr="00FD2167">
        <w:rPr>
          <w:rFonts w:ascii="Tahoma" w:hAnsi="Tahoma" w:cs="Tahoma"/>
        </w:rPr>
        <w:t>The TSU, initiated by the University Research Office organized the 1</w:t>
      </w:r>
      <w:r w:rsidRPr="00FD2167">
        <w:rPr>
          <w:rFonts w:ascii="Tahoma" w:hAnsi="Tahoma" w:cs="Tahoma"/>
          <w:vertAlign w:val="superscript"/>
        </w:rPr>
        <w:t>st</w:t>
      </w:r>
      <w:r w:rsidRPr="00FD2167">
        <w:rPr>
          <w:rFonts w:ascii="Tahoma" w:hAnsi="Tahoma" w:cs="Tahoma"/>
        </w:rPr>
        <w:t xml:space="preserve"> National Research Conference held on October 3-5, 2019 at the TSU Lucinda Extension Campus. The said conference was attended by 34 research presenters from different institutions like Catanduanes State University, Central Luzon State University, Don Honorio Ventura State University, Philippine Atmospheric, Geophysical and Astronomical Services Administration (PAGASA), Department of Interior and Local Governance, Bukidnon State University, Bulacan State University, Palawan State University and Tarlac State University. Also, Dr. Custer Deocaris from CHED, Dr. Rowena Cristina Guevara from DOST and DOST 3 Regional Director Dr. Julius Caesar Sicat attended the event as keynote speakers.</w:t>
      </w:r>
    </w:p>
    <w:p w14:paraId="67799D60" w14:textId="77777777" w:rsidR="00FD2167" w:rsidRDefault="00FD2167" w:rsidP="00FD2167">
      <w:pPr>
        <w:jc w:val="both"/>
        <w:rPr>
          <w:rFonts w:ascii="Arial" w:hAnsi="Arial" w:cs="Arial"/>
        </w:rPr>
      </w:pPr>
      <w:r w:rsidRPr="0037265B">
        <w:rPr>
          <w:rFonts w:ascii="Arial" w:hAnsi="Arial" w:cs="Arial"/>
          <w:noProof/>
        </w:rPr>
        <w:drawing>
          <wp:inline distT="0" distB="0" distL="0" distR="0" wp14:anchorId="2D11C459" wp14:editId="3064F1F1">
            <wp:extent cx="2586685" cy="1724025"/>
            <wp:effectExtent l="171450" t="171450" r="175895" b="180975"/>
            <wp:docPr id="19" name="Picture 19" descr="C:\Users\rhsalvador\Desktop\PICS!!!!\NRC2\IMG_0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hsalvador\Desktop\PICS!!!!\NRC2\IMG_027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89209" cy="172570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rFonts w:ascii="Arial" w:hAnsi="Arial" w:cs="Arial"/>
          <w:noProof/>
        </w:rPr>
        <w:drawing>
          <wp:inline distT="0" distB="0" distL="0" distR="0" wp14:anchorId="1019434B" wp14:editId="2578CA8F">
            <wp:extent cx="2514600" cy="1752600"/>
            <wp:effectExtent l="171450" t="171450" r="171450" b="1714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23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14600" cy="17526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rFonts w:ascii="Arial" w:hAnsi="Arial" w:cs="Arial"/>
        </w:rPr>
        <w:t xml:space="preserve"> </w:t>
      </w:r>
    </w:p>
    <w:p w14:paraId="4FA155FC" w14:textId="747C7358" w:rsidR="00FD2167" w:rsidRDefault="00FD2167" w:rsidP="00FD2167">
      <w:pPr>
        <w:jc w:val="center"/>
        <w:rPr>
          <w:rFonts w:ascii="Tahoma" w:hAnsi="Tahoma" w:cs="Tahoma"/>
          <w:b/>
          <w:bCs/>
        </w:rPr>
      </w:pPr>
      <w:r>
        <w:rPr>
          <w:rFonts w:ascii="Arial" w:hAnsi="Arial" w:cs="Arial"/>
          <w:noProof/>
        </w:rPr>
        <w:lastRenderedPageBreak/>
        <w:drawing>
          <wp:inline distT="0" distB="0" distL="0" distR="0" wp14:anchorId="15AC9D4A" wp14:editId="59053FE0">
            <wp:extent cx="2847975" cy="1932940"/>
            <wp:effectExtent l="152400" t="171450" r="180975" b="1816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1950073_10217023995566701_2976062897588797440_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52677" cy="193613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6561DC32" w14:textId="760D11A6" w:rsidR="0082389C" w:rsidRPr="0082389C" w:rsidRDefault="0082389C" w:rsidP="0082389C">
      <w:pPr>
        <w:jc w:val="center"/>
        <w:rPr>
          <w:rFonts w:ascii="Tahoma" w:hAnsi="Tahoma" w:cs="Tahoma"/>
        </w:rPr>
      </w:pPr>
      <w:r>
        <w:rPr>
          <w:rFonts w:ascii="Tahoma" w:hAnsi="Tahoma" w:cs="Tahoma"/>
        </w:rPr>
        <w:t>Sample Photos during the event</w:t>
      </w:r>
    </w:p>
    <w:p w14:paraId="32899E0B" w14:textId="77777777" w:rsidR="00FD2167" w:rsidRPr="00FD2167" w:rsidRDefault="00FD2167" w:rsidP="00FD2167">
      <w:pPr>
        <w:rPr>
          <w:rFonts w:ascii="Tahoma" w:hAnsi="Tahoma" w:cs="Tahoma"/>
          <w:b/>
        </w:rPr>
      </w:pPr>
      <w:r w:rsidRPr="00FD2167">
        <w:rPr>
          <w:rFonts w:ascii="Tahoma" w:hAnsi="Tahoma" w:cs="Tahoma"/>
          <w:b/>
        </w:rPr>
        <w:t>Panrehiyong Seminar sa Filipino</w:t>
      </w:r>
    </w:p>
    <w:p w14:paraId="6480E6BB" w14:textId="72039ABB" w:rsidR="00FD2167" w:rsidRPr="00FD2167" w:rsidRDefault="00FD2167" w:rsidP="00FD2167">
      <w:pPr>
        <w:rPr>
          <w:rFonts w:ascii="Tahoma" w:hAnsi="Tahoma" w:cs="Tahoma"/>
        </w:rPr>
      </w:pPr>
      <w:r w:rsidRPr="00FD2167">
        <w:rPr>
          <w:rFonts w:ascii="Tahoma" w:hAnsi="Tahoma" w:cs="Tahoma"/>
        </w:rPr>
        <w:tab/>
        <w:t xml:space="preserve">The annual seminar for teachers with CPD units organized by the Pamantasang Sentro ng Wikang Filipino was held on October 25-27, 2019 entitled “Panrehiyong Seminar sa Filipino”. The seminar was attended by teachers in the DepEd </w:t>
      </w:r>
      <w:r>
        <w:rPr>
          <w:rFonts w:ascii="Tahoma" w:hAnsi="Tahoma" w:cs="Tahoma"/>
        </w:rPr>
        <w:t>T</w:t>
      </w:r>
      <w:r w:rsidRPr="00FD2167">
        <w:rPr>
          <w:rFonts w:ascii="Tahoma" w:hAnsi="Tahoma" w:cs="Tahoma"/>
        </w:rPr>
        <w:t>arlac Province.</w:t>
      </w:r>
    </w:p>
    <w:p w14:paraId="402092DD" w14:textId="77777777" w:rsidR="00FD2167" w:rsidRDefault="00FD2167" w:rsidP="00FD2167">
      <w:pPr>
        <w:rPr>
          <w:rFonts w:ascii="Arial" w:hAnsi="Arial" w:cs="Arial"/>
        </w:rPr>
      </w:pPr>
      <w:r>
        <w:rPr>
          <w:rFonts w:ascii="Arial" w:hAnsi="Arial" w:cs="Arial"/>
          <w:noProof/>
        </w:rPr>
        <w:drawing>
          <wp:inline distT="0" distB="0" distL="0" distR="0" wp14:anchorId="3723DDAF" wp14:editId="59DA0190">
            <wp:extent cx="2504253" cy="1706245"/>
            <wp:effectExtent l="171450" t="171450" r="182245" b="1797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73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17072" cy="171497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rFonts w:ascii="Arial" w:hAnsi="Arial" w:cs="Arial"/>
        </w:rPr>
        <w:t xml:space="preserve"> </w:t>
      </w:r>
      <w:r>
        <w:rPr>
          <w:rFonts w:ascii="Arial" w:hAnsi="Arial" w:cs="Arial"/>
          <w:noProof/>
        </w:rPr>
        <w:drawing>
          <wp:inline distT="0" distB="0" distL="0" distR="0" wp14:anchorId="6D8BFF03" wp14:editId="0841618D">
            <wp:extent cx="2686050" cy="1692482"/>
            <wp:effectExtent l="171450" t="171450" r="171450" b="1936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0758.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88750" cy="169418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3CAEF696" w14:textId="77777777" w:rsidR="00FD2167" w:rsidRDefault="00FD2167" w:rsidP="00FD2167">
      <w:pPr>
        <w:jc w:val="both"/>
        <w:rPr>
          <w:rFonts w:ascii="Arial" w:hAnsi="Arial" w:cs="Arial"/>
        </w:rPr>
      </w:pPr>
      <w:r>
        <w:rPr>
          <w:rFonts w:ascii="Arial" w:hAnsi="Arial" w:cs="Arial"/>
          <w:noProof/>
        </w:rPr>
        <w:lastRenderedPageBreak/>
        <w:drawing>
          <wp:inline distT="0" distB="0" distL="0" distR="0" wp14:anchorId="0D5D8B72" wp14:editId="6435EF50">
            <wp:extent cx="2606880" cy="1695450"/>
            <wp:effectExtent l="171450" t="171450" r="174625" b="1905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_084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22836" cy="170582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rFonts w:ascii="Arial" w:hAnsi="Arial" w:cs="Arial"/>
        </w:rPr>
        <w:t xml:space="preserve"> </w:t>
      </w:r>
      <w:r>
        <w:rPr>
          <w:rFonts w:ascii="Arial" w:hAnsi="Arial" w:cs="Arial"/>
          <w:noProof/>
        </w:rPr>
        <w:drawing>
          <wp:inline distT="0" distB="0" distL="0" distR="0" wp14:anchorId="23126F64" wp14:editId="03171AF1">
            <wp:extent cx="2471420" cy="1723888"/>
            <wp:effectExtent l="171450" t="171450" r="176530" b="1816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077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91000" cy="173754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F5324D7" w14:textId="6E6B1080" w:rsidR="00FD2167" w:rsidRDefault="00FD2167" w:rsidP="00FD2167">
      <w:pPr>
        <w:rPr>
          <w:rFonts w:ascii="Arial" w:hAnsi="Arial" w:cs="Arial"/>
          <w:noProof/>
        </w:rPr>
      </w:pPr>
      <w:r>
        <w:rPr>
          <w:rFonts w:ascii="Arial" w:hAnsi="Arial" w:cs="Arial"/>
          <w:noProof/>
        </w:rPr>
        <w:drawing>
          <wp:inline distT="0" distB="0" distL="0" distR="0" wp14:anchorId="09BCA6B0" wp14:editId="512D1F33">
            <wp:extent cx="2561408" cy="1666875"/>
            <wp:effectExtent l="171450" t="171450" r="182245" b="1809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0806.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72248" cy="167392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921C91" w:rsidRPr="00921C91">
        <w:rPr>
          <w:rFonts w:ascii="Arial" w:hAnsi="Arial" w:cs="Arial"/>
          <w:noProof/>
        </w:rPr>
        <w:t xml:space="preserve"> </w:t>
      </w:r>
      <w:r w:rsidR="00921C91">
        <w:rPr>
          <w:rFonts w:ascii="Arial" w:hAnsi="Arial" w:cs="Arial"/>
          <w:noProof/>
        </w:rPr>
        <w:drawing>
          <wp:inline distT="0" distB="0" distL="0" distR="0" wp14:anchorId="45ED03E4" wp14:editId="5C402CBD">
            <wp:extent cx="2628871" cy="1657985"/>
            <wp:effectExtent l="171450" t="171450" r="172085" b="18986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0808.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50921" cy="167189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1C6500CE" w14:textId="4D2DE103" w:rsidR="0082389C" w:rsidRPr="0082389C" w:rsidRDefault="0082389C" w:rsidP="0082389C">
      <w:pPr>
        <w:jc w:val="center"/>
        <w:rPr>
          <w:rFonts w:ascii="Tahoma" w:hAnsi="Tahoma" w:cs="Tahoma"/>
        </w:rPr>
      </w:pPr>
      <w:r>
        <w:rPr>
          <w:rFonts w:ascii="Tahoma" w:hAnsi="Tahoma" w:cs="Tahoma"/>
        </w:rPr>
        <w:t>Sample Photos during the event</w:t>
      </w:r>
    </w:p>
    <w:p w14:paraId="6C4E5BFF" w14:textId="77777777" w:rsidR="00FD2167" w:rsidRDefault="00FD2167" w:rsidP="00FD2167">
      <w:pPr>
        <w:rPr>
          <w:rFonts w:ascii="Arial" w:hAnsi="Arial" w:cs="Arial"/>
          <w:b/>
        </w:rPr>
      </w:pPr>
      <w:r w:rsidRPr="00091850">
        <w:rPr>
          <w:rFonts w:ascii="Arial" w:hAnsi="Arial" w:cs="Arial"/>
          <w:b/>
        </w:rPr>
        <w:t>Aguinaldo @ 150 National Forum on Tarlac as the Last Capital of Aguinaldo Republic</w:t>
      </w:r>
    </w:p>
    <w:p w14:paraId="152C2D0A" w14:textId="77777777" w:rsidR="00FD2167" w:rsidRPr="00706E21" w:rsidRDefault="00FD2167" w:rsidP="00FD2167">
      <w:pPr>
        <w:ind w:firstLine="720"/>
        <w:jc w:val="both"/>
        <w:rPr>
          <w:rFonts w:ascii="Tahoma" w:hAnsi="Tahoma" w:cs="Tahoma"/>
        </w:rPr>
      </w:pPr>
      <w:r w:rsidRPr="00706E21">
        <w:rPr>
          <w:rFonts w:ascii="Tahoma" w:hAnsi="Tahoma" w:cs="Tahoma"/>
        </w:rPr>
        <w:t>The Center for Tarlaqueno Studied successfully conducted a forum on Tarlac as the Last Capital of Aguinaldo Republic as part of the celebration of Aguinaldo @ 150 on November 8, 2019. The event was conducted in partnership with the Local Government Unit of Tarlac. This forum was funded by the National Historical Commission of the Philippines through a research proposal submitted by Dr. Lino Dizon.</w:t>
      </w:r>
    </w:p>
    <w:p w14:paraId="5AC8A595" w14:textId="741E04AE" w:rsidR="00FD2167" w:rsidRDefault="00FD2167" w:rsidP="00FD2167">
      <w:pPr>
        <w:jc w:val="both"/>
        <w:rPr>
          <w:rFonts w:ascii="Arial" w:hAnsi="Arial" w:cs="Arial"/>
        </w:rPr>
      </w:pPr>
      <w:r>
        <w:rPr>
          <w:rFonts w:ascii="Arial" w:hAnsi="Arial" w:cs="Arial"/>
          <w:noProof/>
        </w:rPr>
        <w:lastRenderedPageBreak/>
        <w:drawing>
          <wp:inline distT="0" distB="0" distL="0" distR="0" wp14:anchorId="7FC03ACC" wp14:editId="6B0268F4">
            <wp:extent cx="2514600" cy="1878984"/>
            <wp:effectExtent l="171450" t="171450" r="171450" b="1784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4839416_10217335713559456_2902295425530724352_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15233" cy="187945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rFonts w:ascii="Arial" w:hAnsi="Arial" w:cs="Arial"/>
        </w:rPr>
        <w:t xml:space="preserve"> </w:t>
      </w:r>
      <w:r w:rsidR="0082389C">
        <w:rPr>
          <w:rFonts w:ascii="Arial" w:hAnsi="Arial" w:cs="Arial"/>
        </w:rPr>
        <w:t xml:space="preserve"> </w:t>
      </w:r>
      <w:r>
        <w:rPr>
          <w:rFonts w:ascii="Arial" w:hAnsi="Arial" w:cs="Arial"/>
          <w:noProof/>
        </w:rPr>
        <w:drawing>
          <wp:inline distT="0" distB="0" distL="0" distR="0" wp14:anchorId="6EAC1627" wp14:editId="676916D7">
            <wp:extent cx="2589995" cy="1878330"/>
            <wp:effectExtent l="171450" t="171450" r="172720" b="1790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5210363_10217335676838538_3847521279594725376_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08403" cy="189168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3EA68A30" w14:textId="628891C2" w:rsidR="0082389C" w:rsidRDefault="0082389C" w:rsidP="0082389C">
      <w:pPr>
        <w:jc w:val="center"/>
        <w:rPr>
          <w:rFonts w:ascii="Tahoma" w:hAnsi="Tahoma" w:cs="Tahoma"/>
        </w:rPr>
      </w:pPr>
      <w:r>
        <w:rPr>
          <w:rFonts w:ascii="Tahoma" w:hAnsi="Tahoma" w:cs="Tahoma"/>
        </w:rPr>
        <w:t>Sample Photos during the event</w:t>
      </w:r>
    </w:p>
    <w:p w14:paraId="2C4CAFCC" w14:textId="43F14A42" w:rsidR="004B23B6" w:rsidRPr="003A4F63" w:rsidRDefault="004B23B6" w:rsidP="004B23B6">
      <w:pPr>
        <w:rPr>
          <w:rFonts w:ascii="Tahoma" w:hAnsi="Tahoma" w:cs="Tahoma"/>
          <w:b/>
          <w:bCs/>
        </w:rPr>
      </w:pPr>
      <w:r w:rsidRPr="003A4F63">
        <w:rPr>
          <w:rFonts w:ascii="Tahoma" w:hAnsi="Tahoma" w:cs="Tahoma"/>
          <w:b/>
          <w:bCs/>
        </w:rPr>
        <w:t xml:space="preserve">Inauguration and Blessing of the Museo- Archivo </w:t>
      </w:r>
      <w:bookmarkStart w:id="1" w:name="_Hlk41482260"/>
      <w:r w:rsidRPr="003A4F63">
        <w:rPr>
          <w:rFonts w:ascii="Tahoma" w:hAnsi="Tahoma" w:cs="Tahoma"/>
          <w:b/>
          <w:bCs/>
        </w:rPr>
        <w:t>Tarlaqueño</w:t>
      </w:r>
    </w:p>
    <w:bookmarkEnd w:id="1"/>
    <w:p w14:paraId="5CD5E378" w14:textId="4622FB41" w:rsidR="00E62D47" w:rsidRDefault="004B23B6" w:rsidP="004B23B6">
      <w:pPr>
        <w:rPr>
          <w:rFonts w:ascii="Tahoma" w:hAnsi="Tahoma" w:cs="Tahoma"/>
        </w:rPr>
      </w:pPr>
      <w:r>
        <w:rPr>
          <w:rFonts w:ascii="Tahoma" w:hAnsi="Tahoma" w:cs="Tahoma"/>
        </w:rPr>
        <w:tab/>
        <w:t xml:space="preserve">With the initiative of </w:t>
      </w:r>
      <w:r w:rsidR="00E359CA">
        <w:rPr>
          <w:rFonts w:ascii="Tahoma" w:hAnsi="Tahoma" w:cs="Tahoma"/>
        </w:rPr>
        <w:t>Dr. Lino Dizon, Head of the Center for Tarlaque</w:t>
      </w:r>
      <w:r w:rsidR="00E359CA" w:rsidRPr="004B23B6">
        <w:rPr>
          <w:rFonts w:ascii="Tahoma" w:hAnsi="Tahoma" w:cs="Tahoma"/>
        </w:rPr>
        <w:t>ñ</w:t>
      </w:r>
      <w:r w:rsidR="00E359CA">
        <w:rPr>
          <w:rFonts w:ascii="Tahoma" w:hAnsi="Tahoma" w:cs="Tahoma"/>
        </w:rPr>
        <w:t>o Studies, old CCS rooms at the Engineering Building was converted into a university museum which will be called the Museo- Archivo Tarlaque</w:t>
      </w:r>
      <w:r w:rsidR="00E359CA" w:rsidRPr="004B23B6">
        <w:rPr>
          <w:rFonts w:ascii="Tahoma" w:hAnsi="Tahoma" w:cs="Tahoma"/>
        </w:rPr>
        <w:t>ñ</w:t>
      </w:r>
      <w:r w:rsidR="00E359CA">
        <w:rPr>
          <w:rFonts w:ascii="Tahoma" w:hAnsi="Tahoma" w:cs="Tahoma"/>
        </w:rPr>
        <w:t>o. The museum was inaugurated on July 12, 2019 which was witnessed by the University Administrative Council led by Dr. Myrna Mallari and representatives from the Provincial Governor and City Mayor.</w:t>
      </w:r>
    </w:p>
    <w:p w14:paraId="470DD36A" w14:textId="7240AAC6" w:rsidR="003A4F63" w:rsidRDefault="003A4F63" w:rsidP="004B23B6">
      <w:pPr>
        <w:rPr>
          <w:rFonts w:ascii="Tahoma" w:hAnsi="Tahoma" w:cs="Tahoma"/>
        </w:rPr>
      </w:pPr>
      <w:r>
        <w:rPr>
          <w:rFonts w:ascii="Tahoma" w:hAnsi="Tahoma" w:cs="Tahoma"/>
          <w:noProof/>
        </w:rPr>
        <w:drawing>
          <wp:inline distT="0" distB="0" distL="0" distR="0" wp14:anchorId="44BB10DE" wp14:editId="466D82D3">
            <wp:extent cx="2533650" cy="1962150"/>
            <wp:effectExtent l="171450" t="171450" r="171450" b="171450"/>
            <wp:docPr id="58" name="Picture 58" descr="A vase of flowers sits in front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G_20190712_08010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34500" cy="196280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rFonts w:ascii="Tahoma" w:hAnsi="Tahoma" w:cs="Tahoma"/>
          <w:noProof/>
        </w:rPr>
        <w:drawing>
          <wp:inline distT="0" distB="0" distL="0" distR="0" wp14:anchorId="310840F5" wp14:editId="354DD358">
            <wp:extent cx="2609850" cy="1957388"/>
            <wp:effectExtent l="171450" t="171450" r="171450" b="176530"/>
            <wp:docPr id="59" name="Picture 59" descr="A boy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G_20190712_080813.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09850" cy="195738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rFonts w:ascii="Tahoma" w:hAnsi="Tahoma" w:cs="Tahoma"/>
        </w:rPr>
        <w:t xml:space="preserve">  </w:t>
      </w:r>
    </w:p>
    <w:p w14:paraId="616106BA" w14:textId="4698D881" w:rsidR="004B23B6" w:rsidRPr="0082389C" w:rsidRDefault="003A4F63" w:rsidP="004B23B6">
      <w:pPr>
        <w:rPr>
          <w:rFonts w:ascii="Tahoma" w:hAnsi="Tahoma" w:cs="Tahoma"/>
        </w:rPr>
      </w:pPr>
      <w:r>
        <w:rPr>
          <w:rFonts w:ascii="Tahoma" w:hAnsi="Tahoma" w:cs="Tahoma"/>
          <w:noProof/>
        </w:rPr>
        <w:lastRenderedPageBreak/>
        <w:drawing>
          <wp:inline distT="0" distB="0" distL="0" distR="0" wp14:anchorId="74111496" wp14:editId="42343FF5">
            <wp:extent cx="2609850" cy="1957388"/>
            <wp:effectExtent l="171450" t="171450" r="171450" b="176530"/>
            <wp:docPr id="60" name="Picture 60"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G_20190712_081307.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10274" cy="195770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rFonts w:ascii="Tahoma" w:hAnsi="Tahoma" w:cs="Tahoma"/>
        </w:rPr>
        <w:t xml:space="preserve"> </w:t>
      </w:r>
      <w:r>
        <w:rPr>
          <w:rFonts w:ascii="Tahoma" w:hAnsi="Tahoma" w:cs="Tahoma"/>
          <w:noProof/>
        </w:rPr>
        <w:drawing>
          <wp:inline distT="0" distB="0" distL="0" distR="0" wp14:anchorId="349A5CA9" wp14:editId="05007F5F">
            <wp:extent cx="2552101" cy="1957705"/>
            <wp:effectExtent l="171450" t="171450" r="172085" b="175895"/>
            <wp:docPr id="61" name="Picture 61"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G_20190712_081745 (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60697" cy="196429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3549AAB4" w14:textId="77777777" w:rsidR="0082389C" w:rsidRPr="0082389C" w:rsidRDefault="0082389C" w:rsidP="0082389C">
      <w:pPr>
        <w:rPr>
          <w:rFonts w:ascii="Tahoma" w:hAnsi="Tahoma" w:cs="Tahoma"/>
          <w:b/>
        </w:rPr>
      </w:pPr>
      <w:r w:rsidRPr="0082389C">
        <w:rPr>
          <w:rFonts w:ascii="Tahoma" w:hAnsi="Tahoma" w:cs="Tahoma"/>
          <w:b/>
        </w:rPr>
        <w:t>Food Technology Project Consultation with Dr. Azanza and Benchmarking at UP Diliman</w:t>
      </w:r>
    </w:p>
    <w:p w14:paraId="66268857" w14:textId="77777777" w:rsidR="0082389C" w:rsidRPr="0082389C" w:rsidRDefault="0082389C" w:rsidP="0082389C">
      <w:pPr>
        <w:jc w:val="both"/>
        <w:rPr>
          <w:rFonts w:ascii="Tahoma" w:hAnsi="Tahoma" w:cs="Tahoma"/>
        </w:rPr>
      </w:pPr>
      <w:r w:rsidRPr="0082389C">
        <w:rPr>
          <w:rFonts w:ascii="Tahoma" w:hAnsi="Tahoma" w:cs="Tahoma"/>
          <w:b/>
        </w:rPr>
        <w:tab/>
      </w:r>
      <w:r w:rsidRPr="0082389C">
        <w:rPr>
          <w:rFonts w:ascii="Tahoma" w:hAnsi="Tahoma" w:cs="Tahoma"/>
        </w:rPr>
        <w:t>With the initiative of Dr. Lea Milan of COS- FT, a research project was submitted to DOST for possible funding. Last, November 20, 2019, a group of faculty researchers from College of Science together with the URO Director and staff went to the UP Diliman and conducted a benchmarking activity and consultation with one of the professors in the Department of Science and Nutrition.</w:t>
      </w:r>
    </w:p>
    <w:p w14:paraId="6F496059" w14:textId="379E482C" w:rsidR="0082389C" w:rsidRDefault="0082389C" w:rsidP="0082389C">
      <w:pPr>
        <w:jc w:val="both"/>
        <w:rPr>
          <w:rFonts w:ascii="Arial" w:hAnsi="Arial" w:cs="Arial"/>
        </w:rPr>
      </w:pPr>
      <w:r>
        <w:rPr>
          <w:rFonts w:ascii="Arial" w:hAnsi="Arial" w:cs="Arial"/>
        </w:rPr>
        <w:t xml:space="preserve"> </w:t>
      </w:r>
      <w:r>
        <w:rPr>
          <w:rFonts w:ascii="Arial" w:hAnsi="Arial" w:cs="Arial"/>
          <w:noProof/>
        </w:rPr>
        <w:drawing>
          <wp:inline distT="0" distB="0" distL="0" distR="0" wp14:anchorId="7759C67A" wp14:editId="225CB2BA">
            <wp:extent cx="2542541" cy="2002155"/>
            <wp:effectExtent l="171450" t="171450" r="181610" b="1695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191120_084258.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55883" cy="201266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rFonts w:ascii="Arial" w:hAnsi="Arial" w:cs="Arial"/>
        </w:rPr>
        <w:t xml:space="preserve"> </w:t>
      </w:r>
      <w:r>
        <w:rPr>
          <w:rFonts w:ascii="Arial" w:hAnsi="Arial" w:cs="Arial"/>
          <w:noProof/>
        </w:rPr>
        <w:drawing>
          <wp:inline distT="0" distB="0" distL="0" distR="0" wp14:anchorId="4F0C991E" wp14:editId="58B5881A">
            <wp:extent cx="2528471" cy="1990725"/>
            <wp:effectExtent l="171450" t="171450" r="177165" b="1809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0191120_094008.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36906" cy="199736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4E43A2E4" w14:textId="428A374E" w:rsidR="0082389C" w:rsidRPr="0082389C" w:rsidRDefault="0082389C" w:rsidP="0082389C">
      <w:pPr>
        <w:jc w:val="center"/>
        <w:rPr>
          <w:rFonts w:ascii="Tahoma" w:hAnsi="Tahoma" w:cs="Tahoma"/>
        </w:rPr>
      </w:pPr>
      <w:r>
        <w:rPr>
          <w:rFonts w:ascii="Tahoma" w:hAnsi="Tahoma" w:cs="Tahoma"/>
        </w:rPr>
        <w:t>Sample Photos during the event</w:t>
      </w:r>
    </w:p>
    <w:p w14:paraId="5483FCB4" w14:textId="77777777" w:rsidR="004B23B6" w:rsidRDefault="004B23B6" w:rsidP="0082389C">
      <w:pPr>
        <w:rPr>
          <w:rFonts w:ascii="Tahoma" w:hAnsi="Tahoma" w:cs="Tahoma"/>
          <w:b/>
          <w:bCs/>
        </w:rPr>
      </w:pPr>
    </w:p>
    <w:p w14:paraId="5422594B" w14:textId="06DFD892" w:rsidR="0082389C" w:rsidRPr="0082389C" w:rsidRDefault="0082389C" w:rsidP="0082389C">
      <w:pPr>
        <w:rPr>
          <w:rFonts w:ascii="Arial" w:hAnsi="Arial" w:cs="Arial"/>
          <w:b/>
          <w:bCs/>
        </w:rPr>
      </w:pPr>
      <w:r w:rsidRPr="0082389C">
        <w:rPr>
          <w:rFonts w:ascii="Tahoma" w:hAnsi="Tahoma" w:cs="Tahoma"/>
          <w:b/>
          <w:bCs/>
        </w:rPr>
        <w:t>STRDC Project Proposal Presentation</w:t>
      </w:r>
      <w:r w:rsidRPr="0082389C">
        <w:rPr>
          <w:rFonts w:ascii="Arial" w:hAnsi="Arial" w:cs="Arial"/>
          <w:b/>
          <w:bCs/>
        </w:rPr>
        <w:tab/>
      </w:r>
    </w:p>
    <w:p w14:paraId="05DF5AF5" w14:textId="273FC2D6" w:rsidR="0082389C" w:rsidRPr="0082389C" w:rsidRDefault="0082389C" w:rsidP="0082389C">
      <w:pPr>
        <w:ind w:firstLine="720"/>
        <w:rPr>
          <w:rFonts w:ascii="Tahoma" w:hAnsi="Tahoma" w:cs="Tahoma"/>
        </w:rPr>
      </w:pPr>
      <w:r w:rsidRPr="0082389C">
        <w:rPr>
          <w:rFonts w:ascii="Tahoma" w:hAnsi="Tahoma" w:cs="Tahoma"/>
        </w:rPr>
        <w:t xml:space="preserve">Last November 27, 2019, an STRDC Project Proposal Presentation was presented on to DOST – PCIEERD, Bicutan, Taguig. The said presentation was led by the URO Director and the rest of the team. </w:t>
      </w:r>
    </w:p>
    <w:p w14:paraId="64B10D58" w14:textId="4B788CD1" w:rsidR="0082389C" w:rsidRDefault="0082389C" w:rsidP="0082389C">
      <w:pPr>
        <w:jc w:val="center"/>
        <w:rPr>
          <w:rFonts w:ascii="Arial" w:hAnsi="Arial" w:cs="Arial"/>
          <w:b/>
        </w:rPr>
      </w:pPr>
      <w:r>
        <w:rPr>
          <w:rFonts w:ascii="Arial" w:hAnsi="Arial" w:cs="Arial"/>
          <w:b/>
          <w:noProof/>
        </w:rPr>
        <w:lastRenderedPageBreak/>
        <w:drawing>
          <wp:inline distT="0" distB="0" distL="0" distR="0" wp14:anchorId="0A6D45AB" wp14:editId="73213E41">
            <wp:extent cx="3666813" cy="2416810"/>
            <wp:effectExtent l="171450" t="171450" r="200660" b="1930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0191127_103219.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78086" cy="242424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6ABF13D3" w14:textId="6FAAE340" w:rsidR="0082389C" w:rsidRPr="0082389C" w:rsidRDefault="0082389C" w:rsidP="0082389C">
      <w:pPr>
        <w:jc w:val="center"/>
        <w:rPr>
          <w:rFonts w:ascii="Tahoma" w:hAnsi="Tahoma" w:cs="Tahoma"/>
        </w:rPr>
      </w:pPr>
      <w:r>
        <w:rPr>
          <w:rFonts w:ascii="Tahoma" w:hAnsi="Tahoma" w:cs="Tahoma"/>
        </w:rPr>
        <w:t>Sample Photo during the event</w:t>
      </w:r>
    </w:p>
    <w:p w14:paraId="15B719B7" w14:textId="77777777" w:rsidR="0082389C" w:rsidRPr="0082389C" w:rsidRDefault="0082389C" w:rsidP="0082389C">
      <w:pPr>
        <w:rPr>
          <w:rFonts w:ascii="Tahoma" w:hAnsi="Tahoma" w:cs="Tahoma"/>
          <w:b/>
        </w:rPr>
      </w:pPr>
      <w:r w:rsidRPr="0082389C">
        <w:rPr>
          <w:rFonts w:ascii="Tahoma" w:hAnsi="Tahoma" w:cs="Tahoma"/>
          <w:b/>
        </w:rPr>
        <w:t>RES Strategic Planning</w:t>
      </w:r>
    </w:p>
    <w:p w14:paraId="2C6237E1" w14:textId="77777777" w:rsidR="0082389C" w:rsidRPr="0082389C" w:rsidRDefault="0082389C" w:rsidP="0082389C">
      <w:pPr>
        <w:rPr>
          <w:rFonts w:ascii="Tahoma" w:hAnsi="Tahoma" w:cs="Tahoma"/>
        </w:rPr>
      </w:pPr>
      <w:r w:rsidRPr="0082389C">
        <w:rPr>
          <w:rFonts w:ascii="Tahoma" w:hAnsi="Tahoma" w:cs="Tahoma"/>
          <w:b/>
        </w:rPr>
        <w:tab/>
      </w:r>
      <w:r w:rsidRPr="0082389C">
        <w:rPr>
          <w:rFonts w:ascii="Tahoma" w:hAnsi="Tahoma" w:cs="Tahoma"/>
        </w:rPr>
        <w:t>The RES Strategic Planning was held on December 2-3, 2019 at the Venus Parkview Hotel, Baguio City. Highlight of the activity is the presentation of plans for 2020. Major accomplishments per office for 2019 were also presented.</w:t>
      </w:r>
    </w:p>
    <w:p w14:paraId="7D0A49A0" w14:textId="004C8C38" w:rsidR="0082389C" w:rsidRPr="0082389C" w:rsidRDefault="0082389C" w:rsidP="0082389C">
      <w:pPr>
        <w:rPr>
          <w:rFonts w:ascii="Arial" w:hAnsi="Arial" w:cs="Arial"/>
        </w:rPr>
      </w:pPr>
      <w:r>
        <w:rPr>
          <w:rFonts w:ascii="Arial" w:hAnsi="Arial" w:cs="Arial"/>
          <w:noProof/>
        </w:rPr>
        <w:drawing>
          <wp:inline distT="0" distB="0" distL="0" distR="0" wp14:anchorId="488E23F9" wp14:editId="35653383">
            <wp:extent cx="2513965" cy="2104549"/>
            <wp:effectExtent l="171450" t="171450" r="172085" b="20066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8332206_10217541504344097_7875615426833547264_n (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27141" cy="211557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rFonts w:ascii="Arial" w:hAnsi="Arial" w:cs="Arial"/>
        </w:rPr>
        <w:t xml:space="preserve"> </w:t>
      </w:r>
      <w:r>
        <w:rPr>
          <w:rFonts w:ascii="Arial" w:hAnsi="Arial" w:cs="Arial"/>
          <w:noProof/>
        </w:rPr>
        <w:drawing>
          <wp:inline distT="0" distB="0" distL="0" distR="0" wp14:anchorId="7370ED1B" wp14:editId="71A759E0">
            <wp:extent cx="2686050" cy="2068259"/>
            <wp:effectExtent l="171450" t="171450" r="171450" b="1987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78538426_10217541922474550_2862157873817845760_n.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87684" cy="206951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9DD0D1B" w14:textId="74DE0A95" w:rsidR="0082389C" w:rsidRDefault="0082389C" w:rsidP="0082389C">
      <w:pPr>
        <w:jc w:val="center"/>
        <w:rPr>
          <w:rFonts w:ascii="Tahoma" w:hAnsi="Tahoma" w:cs="Tahoma"/>
        </w:rPr>
      </w:pPr>
      <w:r>
        <w:rPr>
          <w:rFonts w:ascii="Tahoma" w:hAnsi="Tahoma" w:cs="Tahoma"/>
        </w:rPr>
        <w:t>Sample Photos during the event</w:t>
      </w:r>
    </w:p>
    <w:p w14:paraId="61CA7BED" w14:textId="77777777" w:rsidR="00DB72E1" w:rsidRDefault="00DB72E1" w:rsidP="005B49EB">
      <w:pPr>
        <w:jc w:val="center"/>
        <w:rPr>
          <w:rFonts w:ascii="Tahoma" w:hAnsi="Tahoma" w:cs="Tahoma"/>
          <w:b/>
          <w:bCs/>
        </w:rPr>
      </w:pPr>
    </w:p>
    <w:p w14:paraId="34291B8D" w14:textId="77777777" w:rsidR="00DB72E1" w:rsidRDefault="00DB72E1" w:rsidP="005B49EB">
      <w:pPr>
        <w:jc w:val="center"/>
        <w:rPr>
          <w:rFonts w:ascii="Tahoma" w:hAnsi="Tahoma" w:cs="Tahoma"/>
          <w:b/>
          <w:bCs/>
        </w:rPr>
      </w:pPr>
    </w:p>
    <w:p w14:paraId="6F948AE2" w14:textId="77777777" w:rsidR="00DB72E1" w:rsidRDefault="00DB72E1" w:rsidP="005B49EB">
      <w:pPr>
        <w:jc w:val="center"/>
        <w:rPr>
          <w:rFonts w:ascii="Tahoma" w:hAnsi="Tahoma" w:cs="Tahoma"/>
          <w:b/>
          <w:bCs/>
        </w:rPr>
      </w:pPr>
    </w:p>
    <w:p w14:paraId="0548FD27" w14:textId="10292791" w:rsidR="005B49EB" w:rsidRDefault="005B49EB" w:rsidP="005B49EB">
      <w:pPr>
        <w:jc w:val="center"/>
        <w:rPr>
          <w:rFonts w:ascii="Tahoma" w:hAnsi="Tahoma" w:cs="Tahoma"/>
          <w:b/>
          <w:bCs/>
        </w:rPr>
      </w:pPr>
      <w:r w:rsidRPr="005B49EB">
        <w:rPr>
          <w:rFonts w:ascii="Tahoma" w:hAnsi="Tahoma" w:cs="Tahoma"/>
          <w:b/>
          <w:bCs/>
        </w:rPr>
        <w:lastRenderedPageBreak/>
        <w:t>College Research Colloquium</w:t>
      </w:r>
    </w:p>
    <w:p w14:paraId="15DF90B0" w14:textId="6D6B8446" w:rsidR="009D16CC" w:rsidRDefault="009D16CC" w:rsidP="009D16CC">
      <w:pPr>
        <w:rPr>
          <w:rFonts w:ascii="Tahoma" w:hAnsi="Tahoma" w:cs="Tahoma"/>
          <w:b/>
          <w:bCs/>
        </w:rPr>
      </w:pPr>
      <w:r>
        <w:rPr>
          <w:rFonts w:ascii="Tahoma" w:hAnsi="Tahoma" w:cs="Tahoma"/>
          <w:b/>
          <w:bCs/>
        </w:rPr>
        <w:t>College of Teacher Education</w:t>
      </w:r>
    </w:p>
    <w:p w14:paraId="4F796420" w14:textId="5A630AD9" w:rsidR="009D16CC" w:rsidRDefault="009D16CC" w:rsidP="009D16CC">
      <w:pPr>
        <w:ind w:firstLine="720"/>
        <w:rPr>
          <w:rFonts w:ascii="Tahoma" w:hAnsi="Tahoma" w:cs="Tahoma"/>
          <w:lang w:val="en-PH"/>
        </w:rPr>
      </w:pPr>
      <w:r w:rsidRPr="009D16CC">
        <w:rPr>
          <w:rFonts w:ascii="Tahoma" w:hAnsi="Tahoma" w:cs="Tahoma"/>
          <w:lang w:val="en-PH"/>
        </w:rPr>
        <w:t>The College of Education, through the initiative of the college dean, Dr. Erwin Lacanlale and the DRCs held their College Colloquium on February 28, 2019 wherein 25 quality research proposals were presented. A very competitive and passionate external panel was also invited to help improve the presented research proposals.</w:t>
      </w:r>
    </w:p>
    <w:p w14:paraId="50BE60C6" w14:textId="44ACA4B8" w:rsidR="009D16CC" w:rsidRPr="009D16CC" w:rsidRDefault="009D16CC" w:rsidP="009D16CC">
      <w:pPr>
        <w:rPr>
          <w:rFonts w:ascii="Tahoma" w:hAnsi="Tahoma" w:cs="Tahoma"/>
        </w:rPr>
      </w:pPr>
      <w:r w:rsidRPr="009D16CC">
        <w:rPr>
          <w:rFonts w:ascii="Tahoma" w:hAnsi="Tahoma" w:cs="Tahoma"/>
          <w:noProof/>
        </w:rPr>
        <w:drawing>
          <wp:inline distT="0" distB="0" distL="0" distR="0" wp14:anchorId="08FA9860" wp14:editId="2B81DBE8">
            <wp:extent cx="2619375" cy="1581095"/>
            <wp:effectExtent l="171450" t="171450" r="180975" b="191135"/>
            <wp:docPr id="3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23004" cy="158328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rFonts w:ascii="Tahoma" w:hAnsi="Tahoma" w:cs="Tahoma"/>
        </w:rPr>
        <w:t xml:space="preserve"> </w:t>
      </w:r>
      <w:r w:rsidRPr="009D16CC">
        <w:rPr>
          <w:rFonts w:ascii="Tahoma" w:hAnsi="Tahoma" w:cs="Tahoma"/>
          <w:noProof/>
        </w:rPr>
        <w:drawing>
          <wp:inline distT="0" distB="0" distL="0" distR="0" wp14:anchorId="7C65837A" wp14:editId="62E49A4A">
            <wp:extent cx="2533161" cy="1575435"/>
            <wp:effectExtent l="171450" t="171450" r="172085" b="196215"/>
            <wp:docPr id="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541659" cy="15807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36EA7A66" w14:textId="67B7691B" w:rsidR="00DB72E1" w:rsidRDefault="009D16CC" w:rsidP="009D16CC">
      <w:pPr>
        <w:jc w:val="center"/>
        <w:rPr>
          <w:rFonts w:ascii="Tahoma" w:hAnsi="Tahoma" w:cs="Tahoma"/>
          <w:b/>
          <w:bCs/>
        </w:rPr>
      </w:pPr>
      <w:r w:rsidRPr="009D16CC">
        <w:rPr>
          <w:rFonts w:ascii="Tahoma" w:hAnsi="Tahoma" w:cs="Tahoma"/>
          <w:noProof/>
        </w:rPr>
        <w:drawing>
          <wp:inline distT="0" distB="0" distL="0" distR="0" wp14:anchorId="5216DFF7" wp14:editId="6DC411ED">
            <wp:extent cx="2904686" cy="1695450"/>
            <wp:effectExtent l="171450" t="171450" r="181610" b="190500"/>
            <wp:docPr id="41" name="Picture Placeholde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Placeholder 6"/>
                    <pic:cNvPicPr>
                      <a:picLocks noChangeAspect="1"/>
                    </pic:cNvPicPr>
                  </pic:nvPicPr>
                  <pic:blipFill>
                    <a:blip r:embed="rId50" cstate="print">
                      <a:extLst>
                        <a:ext uri="{28A0092B-C50C-407E-A947-70E740481C1C}">
                          <a14:useLocalDpi xmlns:a14="http://schemas.microsoft.com/office/drawing/2010/main" val="0"/>
                        </a:ext>
                      </a:extLst>
                    </a:blip>
                    <a:srcRect t="130" b="130"/>
                    <a:stretch>
                      <a:fillRect/>
                    </a:stretch>
                  </pic:blipFill>
                  <pic:spPr>
                    <a:xfrm>
                      <a:off x="0" y="0"/>
                      <a:ext cx="2909913" cy="169850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248301E" w14:textId="61A2488B" w:rsidR="00901E24" w:rsidRPr="00901E24" w:rsidRDefault="00901E24" w:rsidP="00901E24">
      <w:pPr>
        <w:jc w:val="center"/>
        <w:rPr>
          <w:rFonts w:ascii="Tahoma" w:hAnsi="Tahoma" w:cs="Tahoma"/>
        </w:rPr>
      </w:pPr>
      <w:r>
        <w:rPr>
          <w:rFonts w:ascii="Tahoma" w:hAnsi="Tahoma" w:cs="Tahoma"/>
        </w:rPr>
        <w:t>Sample Photos during the event</w:t>
      </w:r>
    </w:p>
    <w:p w14:paraId="0067AB5F" w14:textId="15D966BE" w:rsidR="009D16CC" w:rsidRDefault="009D16CC" w:rsidP="009D16CC">
      <w:pPr>
        <w:rPr>
          <w:rFonts w:ascii="Tahoma" w:hAnsi="Tahoma" w:cs="Tahoma"/>
          <w:b/>
          <w:bCs/>
        </w:rPr>
      </w:pPr>
      <w:r w:rsidRPr="009D16CC">
        <w:rPr>
          <w:rFonts w:ascii="Tahoma" w:hAnsi="Tahoma" w:cs="Tahoma"/>
          <w:b/>
          <w:bCs/>
        </w:rPr>
        <w:t>College of Computer Studies</w:t>
      </w:r>
    </w:p>
    <w:p w14:paraId="1C27CAC2" w14:textId="53315219" w:rsidR="009D16CC" w:rsidRDefault="009D16CC" w:rsidP="009D16CC">
      <w:pPr>
        <w:ind w:firstLine="720"/>
        <w:rPr>
          <w:rFonts w:ascii="Tahoma" w:hAnsi="Tahoma" w:cs="Tahoma"/>
        </w:rPr>
      </w:pPr>
      <w:r w:rsidRPr="009D16CC">
        <w:rPr>
          <w:rFonts w:ascii="Tahoma" w:hAnsi="Tahoma" w:cs="Tahoma"/>
        </w:rPr>
        <w:t>A total of 9 researches were presented during the College of Computer Studies 2019 Research Colloquium on March 6, 2019. The colloqui</w:t>
      </w:r>
      <w:r>
        <w:rPr>
          <w:rFonts w:ascii="Tahoma" w:hAnsi="Tahoma" w:cs="Tahoma"/>
        </w:rPr>
        <w:t>um</w:t>
      </w:r>
      <w:r w:rsidRPr="009D16CC">
        <w:rPr>
          <w:rFonts w:ascii="Tahoma" w:hAnsi="Tahoma" w:cs="Tahoma"/>
        </w:rPr>
        <w:t xml:space="preserve"> w</w:t>
      </w:r>
      <w:r>
        <w:rPr>
          <w:rFonts w:ascii="Tahoma" w:hAnsi="Tahoma" w:cs="Tahoma"/>
        </w:rPr>
        <w:t>as</w:t>
      </w:r>
      <w:r w:rsidRPr="009D16CC">
        <w:rPr>
          <w:rFonts w:ascii="Tahoma" w:hAnsi="Tahoma" w:cs="Tahoma"/>
        </w:rPr>
        <w:t xml:space="preserve"> made possible through the very active college dean assisted by the Department Research Chairpersons.  </w:t>
      </w:r>
    </w:p>
    <w:p w14:paraId="5047436A" w14:textId="2BE0C351" w:rsidR="009D16CC" w:rsidRPr="009D16CC" w:rsidRDefault="009D16CC" w:rsidP="009D16CC">
      <w:pPr>
        <w:rPr>
          <w:rFonts w:ascii="Tahoma" w:hAnsi="Tahoma" w:cs="Tahoma"/>
        </w:rPr>
      </w:pPr>
      <w:r w:rsidRPr="009D16CC">
        <w:rPr>
          <w:rFonts w:ascii="Tahoma" w:hAnsi="Tahoma" w:cs="Tahoma"/>
          <w:noProof/>
        </w:rPr>
        <w:lastRenderedPageBreak/>
        <w:drawing>
          <wp:inline distT="0" distB="0" distL="0" distR="0" wp14:anchorId="043ADC21" wp14:editId="3346A18F">
            <wp:extent cx="2619175" cy="1760220"/>
            <wp:effectExtent l="171450" t="171450" r="181610" b="182880"/>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34592" cy="177058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9D16CC">
        <w:rPr>
          <w:noProof/>
        </w:rPr>
        <w:t xml:space="preserve"> </w:t>
      </w:r>
      <w:r w:rsidRPr="009D16CC">
        <w:rPr>
          <w:rFonts w:ascii="Tahoma" w:hAnsi="Tahoma" w:cs="Tahoma"/>
          <w:noProof/>
        </w:rPr>
        <w:drawing>
          <wp:inline distT="0" distB="0" distL="0" distR="0" wp14:anchorId="158A5E30" wp14:editId="58A1212C">
            <wp:extent cx="2590800" cy="1767091"/>
            <wp:effectExtent l="171450" t="171450" r="171450" b="176530"/>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594024" cy="176929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5E8533DF" w14:textId="3FA33D5F" w:rsidR="00FD2167" w:rsidRDefault="00901E24" w:rsidP="00901E24">
      <w:pPr>
        <w:jc w:val="center"/>
        <w:rPr>
          <w:rFonts w:ascii="Arial" w:hAnsi="Arial" w:cs="Arial"/>
          <w:b/>
        </w:rPr>
      </w:pPr>
      <w:r w:rsidRPr="00901E24">
        <w:rPr>
          <w:rFonts w:ascii="Arial" w:hAnsi="Arial" w:cs="Arial"/>
          <w:b/>
          <w:noProof/>
        </w:rPr>
        <w:drawing>
          <wp:inline distT="0" distB="0" distL="0" distR="0" wp14:anchorId="74764318" wp14:editId="0319ADFA">
            <wp:extent cx="3114675" cy="1777441"/>
            <wp:effectExtent l="152400" t="171450" r="161925" b="165735"/>
            <wp:docPr id="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118981" cy="177989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29C5DD3B" w14:textId="77777777" w:rsidR="00901E24" w:rsidRDefault="00901E24" w:rsidP="00901E24">
      <w:pPr>
        <w:jc w:val="center"/>
        <w:rPr>
          <w:rFonts w:ascii="Tahoma" w:hAnsi="Tahoma" w:cs="Tahoma"/>
        </w:rPr>
      </w:pPr>
      <w:r>
        <w:rPr>
          <w:rFonts w:ascii="Tahoma" w:hAnsi="Tahoma" w:cs="Tahoma"/>
        </w:rPr>
        <w:t>Sample Photos during the event</w:t>
      </w:r>
    </w:p>
    <w:p w14:paraId="28BC9462" w14:textId="433B4DF0" w:rsidR="00FD2167" w:rsidRDefault="00901E24" w:rsidP="00901E24">
      <w:pPr>
        <w:rPr>
          <w:rFonts w:ascii="Tahoma" w:hAnsi="Tahoma" w:cs="Tahoma"/>
          <w:b/>
          <w:bCs/>
        </w:rPr>
      </w:pPr>
      <w:r>
        <w:rPr>
          <w:rFonts w:ascii="Tahoma" w:hAnsi="Tahoma" w:cs="Tahoma"/>
          <w:b/>
          <w:bCs/>
        </w:rPr>
        <w:t>College of Science</w:t>
      </w:r>
    </w:p>
    <w:p w14:paraId="5529B5A5" w14:textId="79C7FA8D" w:rsidR="00901E24" w:rsidRDefault="00901E24" w:rsidP="00901E24">
      <w:pPr>
        <w:ind w:firstLine="720"/>
        <w:rPr>
          <w:rFonts w:ascii="Tahoma" w:hAnsi="Tahoma" w:cs="Tahoma"/>
        </w:rPr>
      </w:pPr>
      <w:r w:rsidRPr="00901E24">
        <w:rPr>
          <w:rFonts w:ascii="Tahoma" w:hAnsi="Tahoma" w:cs="Tahoma"/>
        </w:rPr>
        <w:t>The College of Science held their 2019 College Colloquia on March 27, 2019 wherein 16 research proposals were presented. A set of external panels were also invited to give inputs on improving the presented research proposals.</w:t>
      </w:r>
    </w:p>
    <w:p w14:paraId="07E3EABD" w14:textId="2E6611DC" w:rsidR="00901E24" w:rsidRPr="00901E24" w:rsidRDefault="00901E24" w:rsidP="00901E24">
      <w:pPr>
        <w:rPr>
          <w:rFonts w:ascii="Tahoma" w:hAnsi="Tahoma" w:cs="Tahoma"/>
        </w:rPr>
      </w:pPr>
      <w:r w:rsidRPr="00901E24">
        <w:rPr>
          <w:rFonts w:ascii="Tahoma" w:hAnsi="Tahoma" w:cs="Tahoma"/>
          <w:noProof/>
        </w:rPr>
        <w:drawing>
          <wp:inline distT="0" distB="0" distL="0" distR="0" wp14:anchorId="7B3C2D91" wp14:editId="083C822A">
            <wp:extent cx="2515235" cy="1695450"/>
            <wp:effectExtent l="171450" t="171450" r="170815" b="190500"/>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522731" cy="170050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rFonts w:ascii="Tahoma" w:hAnsi="Tahoma" w:cs="Tahoma"/>
        </w:rPr>
        <w:t xml:space="preserve"> </w:t>
      </w:r>
      <w:r w:rsidRPr="00901E24">
        <w:rPr>
          <w:rFonts w:ascii="Tahoma" w:hAnsi="Tahoma" w:cs="Tahoma"/>
          <w:noProof/>
        </w:rPr>
        <w:drawing>
          <wp:inline distT="0" distB="0" distL="0" distR="0" wp14:anchorId="1CC7FB51" wp14:editId="7C2E801E">
            <wp:extent cx="2622802" cy="1733550"/>
            <wp:effectExtent l="171450" t="171450" r="177800" b="171450"/>
            <wp:docPr id="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634456" cy="174125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2B76F880" w14:textId="357D6290" w:rsidR="0053338E" w:rsidRDefault="00163A45" w:rsidP="0053338E">
      <w:pPr>
        <w:ind w:firstLine="720"/>
        <w:jc w:val="center"/>
        <w:rPr>
          <w:rFonts w:ascii="Tahoma" w:hAnsi="Tahoma" w:cs="Tahoma"/>
          <w:b/>
          <w:bCs/>
        </w:rPr>
      </w:pPr>
      <w:r w:rsidRPr="00163A45">
        <w:rPr>
          <w:rFonts w:ascii="Tahoma" w:hAnsi="Tahoma" w:cs="Tahoma"/>
          <w:b/>
          <w:bCs/>
          <w:noProof/>
        </w:rPr>
        <w:lastRenderedPageBreak/>
        <w:drawing>
          <wp:inline distT="0" distB="0" distL="0" distR="0" wp14:anchorId="6FE7D61C" wp14:editId="5F833BDD">
            <wp:extent cx="3533775" cy="1966497"/>
            <wp:effectExtent l="190500" t="171450" r="200025" b="186690"/>
            <wp:docPr id="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538817" cy="196930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26B7BFF8" w14:textId="77777777" w:rsidR="00163A45" w:rsidRDefault="00163A45" w:rsidP="00163A45">
      <w:pPr>
        <w:jc w:val="center"/>
        <w:rPr>
          <w:rFonts w:ascii="Tahoma" w:hAnsi="Tahoma" w:cs="Tahoma"/>
        </w:rPr>
      </w:pPr>
      <w:r>
        <w:rPr>
          <w:rFonts w:ascii="Tahoma" w:hAnsi="Tahoma" w:cs="Tahoma"/>
        </w:rPr>
        <w:t>Sample Photos during the event</w:t>
      </w:r>
    </w:p>
    <w:p w14:paraId="263B090D" w14:textId="7CECE4C7" w:rsidR="00163A45" w:rsidRDefault="0080583D" w:rsidP="0080583D">
      <w:pPr>
        <w:rPr>
          <w:rFonts w:ascii="Tahoma" w:hAnsi="Tahoma" w:cs="Tahoma"/>
          <w:b/>
          <w:bCs/>
        </w:rPr>
      </w:pPr>
      <w:r w:rsidRPr="0080583D">
        <w:rPr>
          <w:rFonts w:ascii="Tahoma" w:hAnsi="Tahoma" w:cs="Tahoma"/>
          <w:b/>
          <w:bCs/>
        </w:rPr>
        <w:t>College of Engineering and Technology</w:t>
      </w:r>
    </w:p>
    <w:p w14:paraId="09A1AB38" w14:textId="44FC1AD8" w:rsidR="0080583D" w:rsidRDefault="0080583D" w:rsidP="0080583D">
      <w:pPr>
        <w:ind w:firstLine="720"/>
        <w:rPr>
          <w:rFonts w:ascii="Tahoma" w:hAnsi="Tahoma" w:cs="Tahoma"/>
        </w:rPr>
      </w:pPr>
      <w:r w:rsidRPr="0080583D">
        <w:rPr>
          <w:rFonts w:ascii="Tahoma" w:hAnsi="Tahoma" w:cs="Tahoma"/>
        </w:rPr>
        <w:t xml:space="preserve">A total of 17 research proposals were presented during the College of Engineering and Technology Colloquia held on March 29, 2019 at the Engineering Building. The ARD for Technical Operations of DOST was invited to witness the research presentations. </w:t>
      </w:r>
    </w:p>
    <w:p w14:paraId="169E9BED" w14:textId="1DB661F3" w:rsidR="005E3B5E" w:rsidRPr="0080583D" w:rsidRDefault="005E3B5E" w:rsidP="005E3B5E">
      <w:pPr>
        <w:rPr>
          <w:rFonts w:ascii="Tahoma" w:hAnsi="Tahoma" w:cs="Tahoma"/>
        </w:rPr>
      </w:pPr>
      <w:r w:rsidRPr="005E3B5E">
        <w:rPr>
          <w:rFonts w:ascii="Tahoma" w:hAnsi="Tahoma" w:cs="Tahoma"/>
          <w:noProof/>
        </w:rPr>
        <w:drawing>
          <wp:inline distT="0" distB="0" distL="0" distR="0" wp14:anchorId="2E40D5A7" wp14:editId="584BA1D7">
            <wp:extent cx="2609850" cy="1762994"/>
            <wp:effectExtent l="171450" t="171450" r="171450" b="180340"/>
            <wp:docPr id="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20741" cy="177035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rFonts w:ascii="Tahoma" w:hAnsi="Tahoma" w:cs="Tahoma"/>
        </w:rPr>
        <w:t xml:space="preserve"> </w:t>
      </w:r>
      <w:r w:rsidRPr="005E3B5E">
        <w:rPr>
          <w:rFonts w:ascii="Tahoma" w:hAnsi="Tahoma" w:cs="Tahoma"/>
          <w:noProof/>
        </w:rPr>
        <w:drawing>
          <wp:inline distT="0" distB="0" distL="0" distR="0" wp14:anchorId="78D86624" wp14:editId="683E5215">
            <wp:extent cx="2581275" cy="1758932"/>
            <wp:effectExtent l="171450" t="171450" r="180975" b="165735"/>
            <wp:docPr id="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638204" cy="17977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27119603" w14:textId="04ED1F99" w:rsidR="0080583D" w:rsidRDefault="001C1360" w:rsidP="001C1360">
      <w:pPr>
        <w:jc w:val="center"/>
        <w:rPr>
          <w:rFonts w:ascii="Tahoma" w:hAnsi="Tahoma" w:cs="Tahoma"/>
          <w:b/>
          <w:bCs/>
        </w:rPr>
      </w:pPr>
      <w:r w:rsidRPr="001C1360">
        <w:rPr>
          <w:rFonts w:ascii="Tahoma" w:hAnsi="Tahoma" w:cs="Tahoma"/>
          <w:b/>
          <w:bCs/>
          <w:noProof/>
        </w:rPr>
        <w:drawing>
          <wp:inline distT="0" distB="0" distL="0" distR="0" wp14:anchorId="76562D42" wp14:editId="41759E8A">
            <wp:extent cx="2642518" cy="1514475"/>
            <wp:effectExtent l="171450" t="171450" r="177165" b="200025"/>
            <wp:docPr id="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666596" cy="152827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1709B388" w14:textId="6A3914D6" w:rsidR="00A73668" w:rsidRPr="00A73668" w:rsidRDefault="00A73668" w:rsidP="00A73668">
      <w:pPr>
        <w:rPr>
          <w:rFonts w:ascii="Tahoma" w:hAnsi="Tahoma" w:cs="Tahoma"/>
          <w:b/>
          <w:bCs/>
        </w:rPr>
      </w:pPr>
      <w:r w:rsidRPr="00A73668">
        <w:rPr>
          <w:rFonts w:ascii="Tahoma" w:hAnsi="Tahoma" w:cs="Tahoma"/>
          <w:b/>
          <w:bCs/>
        </w:rPr>
        <w:lastRenderedPageBreak/>
        <w:t>College of Public Administration and Governance and the College of Criminal Justice Education</w:t>
      </w:r>
    </w:p>
    <w:p w14:paraId="20046999" w14:textId="452C99F6" w:rsidR="00A73668" w:rsidRPr="00A73668" w:rsidRDefault="00A73668" w:rsidP="00A73668">
      <w:pPr>
        <w:ind w:firstLine="720"/>
        <w:rPr>
          <w:rFonts w:ascii="Tahoma" w:hAnsi="Tahoma" w:cs="Tahoma"/>
        </w:rPr>
      </w:pPr>
      <w:r w:rsidRPr="00A73668">
        <w:rPr>
          <w:rFonts w:ascii="Tahoma" w:hAnsi="Tahoma" w:cs="Tahoma"/>
        </w:rPr>
        <w:t>The College of Public Administration and Governance and the College of Criminal Justice Education held their joint research colloquium on April 10, 2019 at the Dean’s Office of the CPAG wherein a total of 9 research proposals were presented.</w:t>
      </w:r>
    </w:p>
    <w:p w14:paraId="17E1E2B6" w14:textId="0370D337" w:rsidR="00D45163" w:rsidRDefault="00A73668" w:rsidP="00D45163">
      <w:pPr>
        <w:rPr>
          <w:noProof/>
        </w:rPr>
      </w:pPr>
      <w:r w:rsidRPr="00A73668">
        <w:rPr>
          <w:rFonts w:ascii="Tahoma" w:hAnsi="Tahoma" w:cs="Tahoma"/>
          <w:b/>
          <w:bCs/>
          <w:noProof/>
        </w:rPr>
        <w:drawing>
          <wp:inline distT="0" distB="0" distL="0" distR="0" wp14:anchorId="537880FA" wp14:editId="27FD0DF2">
            <wp:extent cx="2562225" cy="1857375"/>
            <wp:effectExtent l="171450" t="171450" r="180975" b="180975"/>
            <wp:docPr id="51"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62563" cy="18576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A73668">
        <w:rPr>
          <w:noProof/>
        </w:rPr>
        <w:t xml:space="preserve"> </w:t>
      </w:r>
      <w:r w:rsidRPr="00A73668">
        <w:rPr>
          <w:rFonts w:ascii="Tahoma" w:hAnsi="Tahoma" w:cs="Tahoma"/>
          <w:b/>
          <w:bCs/>
          <w:noProof/>
        </w:rPr>
        <w:drawing>
          <wp:inline distT="0" distB="0" distL="0" distR="0" wp14:anchorId="2F69CD4E" wp14:editId="177F2310">
            <wp:extent cx="2571750" cy="1847850"/>
            <wp:effectExtent l="171450" t="171450" r="171450" b="190500"/>
            <wp:docPr id="52" name="Picture 4" descr="C:\Users\lpiao\AppData\Local\Microsoft\Windows\Temporary Internet Files\Content.Word\received_270310183846740.jpeg"/>
            <wp:cNvGraphicFramePr/>
            <a:graphic xmlns:a="http://schemas.openxmlformats.org/drawingml/2006/main">
              <a:graphicData uri="http://schemas.openxmlformats.org/drawingml/2006/picture">
                <pic:pic xmlns:pic="http://schemas.openxmlformats.org/drawingml/2006/picture">
                  <pic:nvPicPr>
                    <pic:cNvPr id="5" name="Picture 4" descr="C:\Users\lpiao\AppData\Local\Microsoft\Windows\Temporary Internet Files\Content.Word\received_270310183846740.jpeg"/>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72053" cy="184806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1A639383" w14:textId="31E8D7AA" w:rsidR="00A73668" w:rsidRDefault="00A73668" w:rsidP="00D45163">
      <w:pPr>
        <w:rPr>
          <w:noProof/>
        </w:rPr>
      </w:pPr>
      <w:r w:rsidRPr="00A73668">
        <w:rPr>
          <w:rFonts w:ascii="Tahoma" w:hAnsi="Tahoma" w:cs="Tahoma"/>
          <w:b/>
          <w:bCs/>
          <w:noProof/>
        </w:rPr>
        <w:drawing>
          <wp:inline distT="0" distB="0" distL="0" distR="0" wp14:anchorId="376A2A94" wp14:editId="77849B89">
            <wp:extent cx="2571750" cy="1581150"/>
            <wp:effectExtent l="171450" t="171450" r="171450" b="190500"/>
            <wp:docPr id="53" name="Picture 6" descr="C:\Users\lpiao\Pictures\URO\received_372405356695547.jpeg"/>
            <wp:cNvGraphicFramePr/>
            <a:graphic xmlns:a="http://schemas.openxmlformats.org/drawingml/2006/main">
              <a:graphicData uri="http://schemas.openxmlformats.org/drawingml/2006/picture">
                <pic:pic xmlns:pic="http://schemas.openxmlformats.org/drawingml/2006/picture">
                  <pic:nvPicPr>
                    <pic:cNvPr id="7" name="Picture 6" descr="C:\Users\lpiao\Pictures\URO\received_372405356695547.jpeg"/>
                    <pic:cNvPicPr/>
                  </pic:nvPicPr>
                  <pic:blipFill rotWithShape="1">
                    <a:blip r:embed="rId62" cstate="print">
                      <a:extLst>
                        <a:ext uri="{28A0092B-C50C-407E-A947-70E740481C1C}">
                          <a14:useLocalDpi xmlns:a14="http://schemas.microsoft.com/office/drawing/2010/main" val="0"/>
                        </a:ext>
                      </a:extLst>
                    </a:blip>
                    <a:srcRect t="8108" b="31572"/>
                    <a:stretch/>
                  </pic:blipFill>
                  <pic:spPr bwMode="auto">
                    <a:xfrm>
                      <a:off x="0" y="0"/>
                      <a:ext cx="2571934" cy="158126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r w:rsidRPr="00A73668">
        <w:rPr>
          <w:noProof/>
        </w:rPr>
        <w:t xml:space="preserve"> </w:t>
      </w:r>
      <w:r w:rsidRPr="00A73668">
        <w:rPr>
          <w:rFonts w:ascii="Tahoma" w:hAnsi="Tahoma" w:cs="Tahoma"/>
          <w:b/>
          <w:bCs/>
          <w:noProof/>
        </w:rPr>
        <w:drawing>
          <wp:inline distT="0" distB="0" distL="0" distR="0" wp14:anchorId="112A3943" wp14:editId="742D79C8">
            <wp:extent cx="2447925" cy="1571625"/>
            <wp:effectExtent l="171450" t="171450" r="180975" b="200025"/>
            <wp:docPr id="54" name="Picture 5" descr="C:\Users\lpiao\Pictures\URO\received_669262500172896.jpeg"/>
            <wp:cNvGraphicFramePr/>
            <a:graphic xmlns:a="http://schemas.openxmlformats.org/drawingml/2006/main">
              <a:graphicData uri="http://schemas.openxmlformats.org/drawingml/2006/picture">
                <pic:pic xmlns:pic="http://schemas.openxmlformats.org/drawingml/2006/picture">
                  <pic:nvPicPr>
                    <pic:cNvPr id="6" name="Picture 5" descr="C:\Users\lpiao\Pictures\URO\received_669262500172896.jpeg"/>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447939" cy="157163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5EFE8A43" w14:textId="77777777" w:rsidR="00CC3260" w:rsidRDefault="00CC3260" w:rsidP="00CC3260">
      <w:pPr>
        <w:jc w:val="center"/>
        <w:rPr>
          <w:rFonts w:ascii="Tahoma" w:hAnsi="Tahoma" w:cs="Tahoma"/>
        </w:rPr>
      </w:pPr>
      <w:r>
        <w:rPr>
          <w:rFonts w:ascii="Tahoma" w:hAnsi="Tahoma" w:cs="Tahoma"/>
        </w:rPr>
        <w:t>Sample Photos during the event</w:t>
      </w:r>
    </w:p>
    <w:p w14:paraId="4F0E4E8E" w14:textId="77777777" w:rsidR="00EE2299" w:rsidRDefault="00EE2299" w:rsidP="00D45163">
      <w:pPr>
        <w:rPr>
          <w:rFonts w:ascii="Tahoma" w:hAnsi="Tahoma" w:cs="Tahoma"/>
          <w:b/>
          <w:bCs/>
        </w:rPr>
      </w:pPr>
    </w:p>
    <w:p w14:paraId="5BBE9C52" w14:textId="77777777" w:rsidR="00EE2299" w:rsidRDefault="00EE2299" w:rsidP="00D45163">
      <w:pPr>
        <w:rPr>
          <w:rFonts w:ascii="Tahoma" w:hAnsi="Tahoma" w:cs="Tahoma"/>
          <w:b/>
          <w:bCs/>
        </w:rPr>
      </w:pPr>
    </w:p>
    <w:p w14:paraId="5492220E" w14:textId="77777777" w:rsidR="00EE2299" w:rsidRDefault="00EE2299" w:rsidP="00D45163">
      <w:pPr>
        <w:rPr>
          <w:rFonts w:ascii="Tahoma" w:hAnsi="Tahoma" w:cs="Tahoma"/>
          <w:b/>
          <w:bCs/>
        </w:rPr>
      </w:pPr>
    </w:p>
    <w:p w14:paraId="51BC969C" w14:textId="77777777" w:rsidR="00EE2299" w:rsidRDefault="00EE2299" w:rsidP="00D45163">
      <w:pPr>
        <w:rPr>
          <w:rFonts w:ascii="Tahoma" w:hAnsi="Tahoma" w:cs="Tahoma"/>
          <w:b/>
          <w:bCs/>
        </w:rPr>
      </w:pPr>
    </w:p>
    <w:p w14:paraId="2C2DAED0" w14:textId="77777777" w:rsidR="00EE2299" w:rsidRDefault="00EE2299" w:rsidP="00D45163">
      <w:pPr>
        <w:rPr>
          <w:rFonts w:ascii="Tahoma" w:hAnsi="Tahoma" w:cs="Tahoma"/>
          <w:b/>
          <w:bCs/>
        </w:rPr>
      </w:pPr>
    </w:p>
    <w:p w14:paraId="3A771AC5" w14:textId="77777777" w:rsidR="00EE2299" w:rsidRDefault="00EE2299" w:rsidP="00D45163">
      <w:pPr>
        <w:rPr>
          <w:rFonts w:ascii="Tahoma" w:hAnsi="Tahoma" w:cs="Tahoma"/>
          <w:b/>
          <w:bCs/>
        </w:rPr>
      </w:pPr>
    </w:p>
    <w:p w14:paraId="7C1479B2" w14:textId="77777777" w:rsidR="00EE2299" w:rsidRDefault="00EE2299" w:rsidP="00D45163">
      <w:pPr>
        <w:rPr>
          <w:rFonts w:ascii="Tahoma" w:hAnsi="Tahoma" w:cs="Tahoma"/>
          <w:b/>
          <w:bCs/>
        </w:rPr>
      </w:pPr>
    </w:p>
    <w:p w14:paraId="2C1A5850" w14:textId="77777777" w:rsidR="00EE2299" w:rsidRDefault="00EE2299" w:rsidP="00D45163">
      <w:pPr>
        <w:rPr>
          <w:rFonts w:ascii="Tahoma" w:hAnsi="Tahoma" w:cs="Tahoma"/>
          <w:b/>
          <w:bCs/>
        </w:rPr>
      </w:pPr>
    </w:p>
    <w:p w14:paraId="4CA66741" w14:textId="388D9F05" w:rsidR="00EE2299" w:rsidRPr="00EE2299" w:rsidRDefault="00EE2299" w:rsidP="00D45163">
      <w:pPr>
        <w:rPr>
          <w:b/>
          <w:bCs/>
          <w:noProof/>
        </w:rPr>
      </w:pPr>
      <w:r w:rsidRPr="00EE2299">
        <w:rPr>
          <w:rFonts w:ascii="Tahoma" w:hAnsi="Tahoma" w:cs="Tahoma"/>
          <w:b/>
          <w:bCs/>
        </w:rPr>
        <w:t>College of Architecture and Fine Arts</w:t>
      </w:r>
    </w:p>
    <w:p w14:paraId="1DC1F9D6" w14:textId="2E5ACEB8" w:rsidR="00EE2299" w:rsidRDefault="00EE2299" w:rsidP="00EE2299">
      <w:pPr>
        <w:ind w:firstLine="720"/>
        <w:rPr>
          <w:rFonts w:ascii="Tahoma" w:hAnsi="Tahoma" w:cs="Tahoma"/>
        </w:rPr>
      </w:pPr>
      <w:r w:rsidRPr="00EE2299">
        <w:rPr>
          <w:rFonts w:ascii="Tahoma" w:hAnsi="Tahoma" w:cs="Tahoma"/>
        </w:rPr>
        <w:t>The College of Architecture and Fine Arts successfully conducted its research colloquium on April 16, 2019 wherein a total of 3 research proposals were presented.</w:t>
      </w:r>
    </w:p>
    <w:p w14:paraId="6CB938B7" w14:textId="4CD1B87C" w:rsidR="00EE2299" w:rsidRDefault="00EE2299" w:rsidP="00EE2299">
      <w:pPr>
        <w:rPr>
          <w:rFonts w:ascii="Tahoma" w:hAnsi="Tahoma" w:cs="Tahoma"/>
        </w:rPr>
      </w:pPr>
      <w:r w:rsidRPr="00EE2299">
        <w:rPr>
          <w:rFonts w:ascii="Tahoma" w:hAnsi="Tahoma" w:cs="Tahoma"/>
          <w:noProof/>
        </w:rPr>
        <w:drawing>
          <wp:inline distT="0" distB="0" distL="0" distR="0" wp14:anchorId="187DD2A4" wp14:editId="401DE748">
            <wp:extent cx="2562225" cy="1666875"/>
            <wp:effectExtent l="171450" t="171450" r="180975" b="180975"/>
            <wp:docPr id="55" name="Picture 5" descr="C:\Users\lpiao\Pictures\URO\received_445741632900700.jpeg"/>
            <wp:cNvGraphicFramePr/>
            <a:graphic xmlns:a="http://schemas.openxmlformats.org/drawingml/2006/main">
              <a:graphicData uri="http://schemas.openxmlformats.org/drawingml/2006/picture">
                <pic:pic xmlns:pic="http://schemas.openxmlformats.org/drawingml/2006/picture">
                  <pic:nvPicPr>
                    <pic:cNvPr id="6" name="Picture 5" descr="C:\Users\lpiao\Pictures\URO\received_445741632900700.jpeg"/>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62599" cy="166711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rFonts w:ascii="Tahoma" w:hAnsi="Tahoma" w:cs="Tahoma"/>
        </w:rPr>
        <w:t xml:space="preserve"> </w:t>
      </w:r>
      <w:r w:rsidRPr="00EE2299">
        <w:rPr>
          <w:rFonts w:ascii="Tahoma" w:hAnsi="Tahoma" w:cs="Tahoma"/>
          <w:noProof/>
        </w:rPr>
        <w:drawing>
          <wp:inline distT="0" distB="0" distL="0" distR="0" wp14:anchorId="77F6EB2A" wp14:editId="5F90B08B">
            <wp:extent cx="2590800" cy="1676400"/>
            <wp:effectExtent l="171450" t="171450" r="171450" b="171450"/>
            <wp:docPr id="56" name="Picture 4" descr="C:\Users\lpiao\Pictures\URO\received_330942930938720.jpeg"/>
            <wp:cNvGraphicFramePr/>
            <a:graphic xmlns:a="http://schemas.openxmlformats.org/drawingml/2006/main">
              <a:graphicData uri="http://schemas.openxmlformats.org/drawingml/2006/picture">
                <pic:pic xmlns:pic="http://schemas.openxmlformats.org/drawingml/2006/picture">
                  <pic:nvPicPr>
                    <pic:cNvPr id="5" name="Picture 4" descr="C:\Users\lpiao\Pictures\URO\received_330942930938720.jpeg"/>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91268" cy="167670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249F4DC8" w14:textId="660B123E" w:rsidR="00EE2299" w:rsidRDefault="00EE2299" w:rsidP="00EE2299">
      <w:pPr>
        <w:jc w:val="center"/>
        <w:rPr>
          <w:rFonts w:ascii="Tahoma" w:hAnsi="Tahoma" w:cs="Tahoma"/>
        </w:rPr>
      </w:pPr>
      <w:r w:rsidRPr="00EE2299">
        <w:rPr>
          <w:rFonts w:ascii="Tahoma" w:hAnsi="Tahoma" w:cs="Tahoma"/>
          <w:noProof/>
        </w:rPr>
        <w:drawing>
          <wp:inline distT="0" distB="0" distL="0" distR="0" wp14:anchorId="5C0CD72B" wp14:editId="2F9657C9">
            <wp:extent cx="2962275" cy="1857375"/>
            <wp:effectExtent l="171450" t="171450" r="180975" b="180975"/>
            <wp:docPr id="57" name="Picture 6" descr="C:\Users\lpiao\Pictures\URO\received_398863530949522.jpeg"/>
            <wp:cNvGraphicFramePr/>
            <a:graphic xmlns:a="http://schemas.openxmlformats.org/drawingml/2006/main">
              <a:graphicData uri="http://schemas.openxmlformats.org/drawingml/2006/picture">
                <pic:pic xmlns:pic="http://schemas.openxmlformats.org/drawingml/2006/picture">
                  <pic:nvPicPr>
                    <pic:cNvPr id="7" name="Picture 6" descr="C:\Users\lpiao\Pictures\URO\received_398863530949522.jpeg"/>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62930" cy="185778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74A6F563" w14:textId="77777777" w:rsidR="00CC3260" w:rsidRDefault="00CC3260" w:rsidP="00CC3260">
      <w:pPr>
        <w:jc w:val="center"/>
        <w:rPr>
          <w:rFonts w:ascii="Tahoma" w:hAnsi="Tahoma" w:cs="Tahoma"/>
        </w:rPr>
      </w:pPr>
      <w:r>
        <w:rPr>
          <w:rFonts w:ascii="Tahoma" w:hAnsi="Tahoma" w:cs="Tahoma"/>
        </w:rPr>
        <w:t>Sample Photos during the event</w:t>
      </w:r>
    </w:p>
    <w:p w14:paraId="51C7AF90" w14:textId="77777777" w:rsidR="00CC3260" w:rsidRPr="00EE2299" w:rsidRDefault="00CC3260" w:rsidP="00EE2299">
      <w:pPr>
        <w:jc w:val="center"/>
        <w:rPr>
          <w:rFonts w:ascii="Tahoma" w:hAnsi="Tahoma" w:cs="Tahoma"/>
        </w:rPr>
      </w:pPr>
    </w:p>
    <w:sectPr w:rsidR="00CC3260" w:rsidRPr="00EE2299">
      <w:headerReference w:type="default" r:id="rId6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AF79F5" w14:textId="77777777" w:rsidR="007A3A3C" w:rsidRDefault="007A3A3C" w:rsidP="00A407B7">
      <w:pPr>
        <w:spacing w:after="0" w:line="240" w:lineRule="auto"/>
      </w:pPr>
      <w:r>
        <w:separator/>
      </w:r>
    </w:p>
  </w:endnote>
  <w:endnote w:type="continuationSeparator" w:id="0">
    <w:p w14:paraId="37DA0813" w14:textId="77777777" w:rsidR="007A3A3C" w:rsidRDefault="007A3A3C" w:rsidP="00A407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A99FE4" w14:textId="77777777" w:rsidR="007A3A3C" w:rsidRDefault="007A3A3C" w:rsidP="00A407B7">
      <w:pPr>
        <w:spacing w:after="0" w:line="240" w:lineRule="auto"/>
      </w:pPr>
      <w:r>
        <w:separator/>
      </w:r>
    </w:p>
  </w:footnote>
  <w:footnote w:type="continuationSeparator" w:id="0">
    <w:p w14:paraId="0446D295" w14:textId="77777777" w:rsidR="007A3A3C" w:rsidRDefault="007A3A3C" w:rsidP="00A407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0324D5" w14:textId="77777777" w:rsidR="009C7D66" w:rsidRDefault="009C7D66" w:rsidP="00A407B7">
    <w:pPr>
      <w:spacing w:after="0" w:line="0" w:lineRule="atLeast"/>
      <w:jc w:val="center"/>
      <w:rPr>
        <w:rFonts w:ascii="Arial" w:hAnsi="Arial"/>
        <w:sz w:val="24"/>
        <w:szCs w:val="24"/>
      </w:rPr>
    </w:pPr>
    <w:r w:rsidRPr="00D32D4A">
      <w:rPr>
        <w:rFonts w:ascii="Arial" w:hAnsi="Arial"/>
        <w:noProof/>
        <w:sz w:val="24"/>
        <w:szCs w:val="24"/>
      </w:rPr>
      <w:drawing>
        <wp:anchor distT="0" distB="0" distL="114300" distR="114300" simplePos="0" relativeHeight="251660288" behindDoc="0" locked="0" layoutInCell="1" allowOverlap="1" wp14:anchorId="5AB822EB" wp14:editId="65206D4E">
          <wp:simplePos x="0" y="0"/>
          <wp:positionH relativeFrom="margin">
            <wp:align>right</wp:align>
          </wp:positionH>
          <wp:positionV relativeFrom="margin">
            <wp:posOffset>-1000125</wp:posOffset>
          </wp:positionV>
          <wp:extent cx="850265" cy="840740"/>
          <wp:effectExtent l="0" t="0" r="6985" b="0"/>
          <wp:wrapSquare wrapText="bothSides"/>
          <wp:docPr id="3" name="Picture 3" descr="mer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rg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0265" cy="840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D4A">
      <w:rPr>
        <w:rFonts w:ascii="Arial" w:eastAsia="Times New Roman" w:hAnsi="Arial"/>
        <w:b/>
        <w:noProof/>
        <w:sz w:val="24"/>
        <w:szCs w:val="24"/>
      </w:rPr>
      <w:drawing>
        <wp:anchor distT="0" distB="0" distL="114300" distR="114300" simplePos="0" relativeHeight="251659264" behindDoc="1" locked="0" layoutInCell="1" allowOverlap="1" wp14:anchorId="280E44AB" wp14:editId="466D2D36">
          <wp:simplePos x="0" y="0"/>
          <wp:positionH relativeFrom="margin">
            <wp:align>left</wp:align>
          </wp:positionH>
          <wp:positionV relativeFrom="margin">
            <wp:posOffset>-1019175</wp:posOffset>
          </wp:positionV>
          <wp:extent cx="857885" cy="84518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7885" cy="845185"/>
                  </a:xfrm>
                  <a:prstGeom prst="rect">
                    <a:avLst/>
                  </a:prstGeom>
                  <a:noFill/>
                </pic:spPr>
              </pic:pic>
            </a:graphicData>
          </a:graphic>
          <wp14:sizeRelH relativeFrom="page">
            <wp14:pctWidth>0</wp14:pctWidth>
          </wp14:sizeRelH>
          <wp14:sizeRelV relativeFrom="page">
            <wp14:pctHeight>0</wp14:pctHeight>
          </wp14:sizeRelV>
        </wp:anchor>
      </w:drawing>
    </w:r>
    <w:r w:rsidRPr="00D32D4A">
      <w:rPr>
        <w:rFonts w:ascii="Arial" w:hAnsi="Arial"/>
        <w:sz w:val="24"/>
        <w:szCs w:val="24"/>
      </w:rPr>
      <w:t>Republic of the Philippines</w:t>
    </w:r>
  </w:p>
  <w:p w14:paraId="0FA8C4FE" w14:textId="77777777" w:rsidR="009C7D66" w:rsidRDefault="009C7D66" w:rsidP="00A407B7">
    <w:pPr>
      <w:spacing w:after="0" w:line="0" w:lineRule="atLeast"/>
      <w:jc w:val="center"/>
      <w:rPr>
        <w:rFonts w:ascii="Arial" w:hAnsi="Arial"/>
        <w:b/>
        <w:sz w:val="24"/>
        <w:szCs w:val="24"/>
      </w:rPr>
    </w:pPr>
    <w:r w:rsidRPr="00D32D4A">
      <w:rPr>
        <w:rFonts w:ascii="Arial" w:hAnsi="Arial"/>
        <w:b/>
        <w:sz w:val="24"/>
        <w:szCs w:val="24"/>
      </w:rPr>
      <w:t>TARLAC STATE UNIVERSITY</w:t>
    </w:r>
  </w:p>
  <w:p w14:paraId="5899FC52" w14:textId="77777777" w:rsidR="009C7D66" w:rsidRDefault="009C7D66" w:rsidP="00A407B7">
    <w:pPr>
      <w:spacing w:after="0" w:line="0" w:lineRule="atLeast"/>
      <w:jc w:val="center"/>
      <w:rPr>
        <w:rFonts w:ascii="Arial" w:hAnsi="Arial"/>
        <w:b/>
        <w:sz w:val="24"/>
        <w:szCs w:val="24"/>
      </w:rPr>
    </w:pPr>
    <w:r w:rsidRPr="00D32D4A">
      <w:rPr>
        <w:rFonts w:ascii="Arial" w:hAnsi="Arial"/>
        <w:b/>
        <w:sz w:val="24"/>
        <w:szCs w:val="24"/>
      </w:rPr>
      <w:t>UNIVERSITY RESEARCH OFFICE</w:t>
    </w:r>
  </w:p>
  <w:p w14:paraId="2671AA89" w14:textId="77777777" w:rsidR="009C7D66" w:rsidRDefault="009C7D66" w:rsidP="00A407B7">
    <w:pPr>
      <w:pStyle w:val="Header"/>
      <w:jc w:val="center"/>
    </w:pPr>
    <w:r w:rsidRPr="00D32D4A">
      <w:rPr>
        <w:rFonts w:ascii="Arial" w:hAnsi="Arial"/>
        <w:sz w:val="24"/>
        <w:szCs w:val="24"/>
      </w:rPr>
      <w:t>Tarlac City</w:t>
    </w:r>
  </w:p>
  <w:p w14:paraId="71A80DF4" w14:textId="77777777" w:rsidR="009C7D66" w:rsidRDefault="009C7D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0C3FB6"/>
    <w:multiLevelType w:val="hybridMultilevel"/>
    <w:tmpl w:val="4A2E3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934A22"/>
    <w:multiLevelType w:val="hybridMultilevel"/>
    <w:tmpl w:val="9CE44B92"/>
    <w:lvl w:ilvl="0" w:tplc="B594630A">
      <w:start w:val="1"/>
      <w:numFmt w:val="bullet"/>
      <w:lvlText w:val="•"/>
      <w:lvlJc w:val="left"/>
      <w:pPr>
        <w:tabs>
          <w:tab w:val="num" w:pos="720"/>
        </w:tabs>
        <w:ind w:left="720" w:hanging="360"/>
      </w:pPr>
      <w:rPr>
        <w:rFonts w:ascii="Arial" w:hAnsi="Arial" w:hint="default"/>
      </w:rPr>
    </w:lvl>
    <w:lvl w:ilvl="1" w:tplc="F606F66E" w:tentative="1">
      <w:start w:val="1"/>
      <w:numFmt w:val="bullet"/>
      <w:lvlText w:val="•"/>
      <w:lvlJc w:val="left"/>
      <w:pPr>
        <w:tabs>
          <w:tab w:val="num" w:pos="1440"/>
        </w:tabs>
        <w:ind w:left="1440" w:hanging="360"/>
      </w:pPr>
      <w:rPr>
        <w:rFonts w:ascii="Arial" w:hAnsi="Arial" w:hint="default"/>
      </w:rPr>
    </w:lvl>
    <w:lvl w:ilvl="2" w:tplc="83BE9A0C" w:tentative="1">
      <w:start w:val="1"/>
      <w:numFmt w:val="bullet"/>
      <w:lvlText w:val="•"/>
      <w:lvlJc w:val="left"/>
      <w:pPr>
        <w:tabs>
          <w:tab w:val="num" w:pos="2160"/>
        </w:tabs>
        <w:ind w:left="2160" w:hanging="360"/>
      </w:pPr>
      <w:rPr>
        <w:rFonts w:ascii="Arial" w:hAnsi="Arial" w:hint="default"/>
      </w:rPr>
    </w:lvl>
    <w:lvl w:ilvl="3" w:tplc="3A788874" w:tentative="1">
      <w:start w:val="1"/>
      <w:numFmt w:val="bullet"/>
      <w:lvlText w:val="•"/>
      <w:lvlJc w:val="left"/>
      <w:pPr>
        <w:tabs>
          <w:tab w:val="num" w:pos="2880"/>
        </w:tabs>
        <w:ind w:left="2880" w:hanging="360"/>
      </w:pPr>
      <w:rPr>
        <w:rFonts w:ascii="Arial" w:hAnsi="Arial" w:hint="default"/>
      </w:rPr>
    </w:lvl>
    <w:lvl w:ilvl="4" w:tplc="2A36B102" w:tentative="1">
      <w:start w:val="1"/>
      <w:numFmt w:val="bullet"/>
      <w:lvlText w:val="•"/>
      <w:lvlJc w:val="left"/>
      <w:pPr>
        <w:tabs>
          <w:tab w:val="num" w:pos="3600"/>
        </w:tabs>
        <w:ind w:left="3600" w:hanging="360"/>
      </w:pPr>
      <w:rPr>
        <w:rFonts w:ascii="Arial" w:hAnsi="Arial" w:hint="default"/>
      </w:rPr>
    </w:lvl>
    <w:lvl w:ilvl="5" w:tplc="04EC50E6" w:tentative="1">
      <w:start w:val="1"/>
      <w:numFmt w:val="bullet"/>
      <w:lvlText w:val="•"/>
      <w:lvlJc w:val="left"/>
      <w:pPr>
        <w:tabs>
          <w:tab w:val="num" w:pos="4320"/>
        </w:tabs>
        <w:ind w:left="4320" w:hanging="360"/>
      </w:pPr>
      <w:rPr>
        <w:rFonts w:ascii="Arial" w:hAnsi="Arial" w:hint="default"/>
      </w:rPr>
    </w:lvl>
    <w:lvl w:ilvl="6" w:tplc="F5A8DE7A" w:tentative="1">
      <w:start w:val="1"/>
      <w:numFmt w:val="bullet"/>
      <w:lvlText w:val="•"/>
      <w:lvlJc w:val="left"/>
      <w:pPr>
        <w:tabs>
          <w:tab w:val="num" w:pos="5040"/>
        </w:tabs>
        <w:ind w:left="5040" w:hanging="360"/>
      </w:pPr>
      <w:rPr>
        <w:rFonts w:ascii="Arial" w:hAnsi="Arial" w:hint="default"/>
      </w:rPr>
    </w:lvl>
    <w:lvl w:ilvl="7" w:tplc="8F22A170" w:tentative="1">
      <w:start w:val="1"/>
      <w:numFmt w:val="bullet"/>
      <w:lvlText w:val="•"/>
      <w:lvlJc w:val="left"/>
      <w:pPr>
        <w:tabs>
          <w:tab w:val="num" w:pos="5760"/>
        </w:tabs>
        <w:ind w:left="5760" w:hanging="360"/>
      </w:pPr>
      <w:rPr>
        <w:rFonts w:ascii="Arial" w:hAnsi="Arial" w:hint="default"/>
      </w:rPr>
    </w:lvl>
    <w:lvl w:ilvl="8" w:tplc="CEEE363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74F1CC2"/>
    <w:multiLevelType w:val="hybridMultilevel"/>
    <w:tmpl w:val="A0F44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C547AA8"/>
    <w:multiLevelType w:val="hybridMultilevel"/>
    <w:tmpl w:val="5D16B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07B7"/>
    <w:rsid w:val="000039D9"/>
    <w:rsid w:val="00031EEC"/>
    <w:rsid w:val="000410D1"/>
    <w:rsid w:val="00051ED5"/>
    <w:rsid w:val="00071743"/>
    <w:rsid w:val="00072001"/>
    <w:rsid w:val="0008145D"/>
    <w:rsid w:val="000A28CD"/>
    <w:rsid w:val="000C5968"/>
    <w:rsid w:val="000D5EDC"/>
    <w:rsid w:val="000E39A4"/>
    <w:rsid w:val="000E50BE"/>
    <w:rsid w:val="00121654"/>
    <w:rsid w:val="00143E85"/>
    <w:rsid w:val="0015254D"/>
    <w:rsid w:val="00163A45"/>
    <w:rsid w:val="001A29E7"/>
    <w:rsid w:val="001A4EEF"/>
    <w:rsid w:val="001C1360"/>
    <w:rsid w:val="001C6CF8"/>
    <w:rsid w:val="00200211"/>
    <w:rsid w:val="002044F8"/>
    <w:rsid w:val="0021056B"/>
    <w:rsid w:val="00222C48"/>
    <w:rsid w:val="00232780"/>
    <w:rsid w:val="00240144"/>
    <w:rsid w:val="0025699B"/>
    <w:rsid w:val="0027156E"/>
    <w:rsid w:val="00292FBF"/>
    <w:rsid w:val="002930CA"/>
    <w:rsid w:val="002B0D50"/>
    <w:rsid w:val="002B52E9"/>
    <w:rsid w:val="002D45E7"/>
    <w:rsid w:val="002D7208"/>
    <w:rsid w:val="002E6A9D"/>
    <w:rsid w:val="00305409"/>
    <w:rsid w:val="003309D3"/>
    <w:rsid w:val="00335826"/>
    <w:rsid w:val="00344871"/>
    <w:rsid w:val="00360704"/>
    <w:rsid w:val="00365A38"/>
    <w:rsid w:val="0036760D"/>
    <w:rsid w:val="00386A3C"/>
    <w:rsid w:val="003A4F63"/>
    <w:rsid w:val="00453987"/>
    <w:rsid w:val="00467E9A"/>
    <w:rsid w:val="004716BD"/>
    <w:rsid w:val="00481ABA"/>
    <w:rsid w:val="00486B29"/>
    <w:rsid w:val="0048787E"/>
    <w:rsid w:val="004B23B6"/>
    <w:rsid w:val="004E13BC"/>
    <w:rsid w:val="004E5D67"/>
    <w:rsid w:val="004F7D86"/>
    <w:rsid w:val="005177BC"/>
    <w:rsid w:val="0053338E"/>
    <w:rsid w:val="00547D84"/>
    <w:rsid w:val="0057381D"/>
    <w:rsid w:val="00576B47"/>
    <w:rsid w:val="005772D4"/>
    <w:rsid w:val="005924DD"/>
    <w:rsid w:val="005961A5"/>
    <w:rsid w:val="005A7574"/>
    <w:rsid w:val="005B49EB"/>
    <w:rsid w:val="005C4392"/>
    <w:rsid w:val="005E19AF"/>
    <w:rsid w:val="005E3B5E"/>
    <w:rsid w:val="00674213"/>
    <w:rsid w:val="00687618"/>
    <w:rsid w:val="006C1606"/>
    <w:rsid w:val="006C7C3A"/>
    <w:rsid w:val="006D10C4"/>
    <w:rsid w:val="006E236B"/>
    <w:rsid w:val="006E7423"/>
    <w:rsid w:val="006F72CB"/>
    <w:rsid w:val="00706E21"/>
    <w:rsid w:val="0071148E"/>
    <w:rsid w:val="00716CB0"/>
    <w:rsid w:val="007377E7"/>
    <w:rsid w:val="00766AAF"/>
    <w:rsid w:val="00766C37"/>
    <w:rsid w:val="00767990"/>
    <w:rsid w:val="007802A4"/>
    <w:rsid w:val="0078067F"/>
    <w:rsid w:val="007A3A3C"/>
    <w:rsid w:val="007D4782"/>
    <w:rsid w:val="007D7DCB"/>
    <w:rsid w:val="0080583D"/>
    <w:rsid w:val="00806459"/>
    <w:rsid w:val="0082389C"/>
    <w:rsid w:val="00846200"/>
    <w:rsid w:val="00880E97"/>
    <w:rsid w:val="008856C1"/>
    <w:rsid w:val="008B49F8"/>
    <w:rsid w:val="008B6887"/>
    <w:rsid w:val="008D3062"/>
    <w:rsid w:val="008F3536"/>
    <w:rsid w:val="00901E24"/>
    <w:rsid w:val="00902012"/>
    <w:rsid w:val="00902755"/>
    <w:rsid w:val="00907C22"/>
    <w:rsid w:val="009159C6"/>
    <w:rsid w:val="00921C91"/>
    <w:rsid w:val="00970965"/>
    <w:rsid w:val="00982C92"/>
    <w:rsid w:val="009839E2"/>
    <w:rsid w:val="009961B8"/>
    <w:rsid w:val="009C3CAE"/>
    <w:rsid w:val="009C7C11"/>
    <w:rsid w:val="009C7D66"/>
    <w:rsid w:val="009D16CC"/>
    <w:rsid w:val="009D3EF6"/>
    <w:rsid w:val="009D6C87"/>
    <w:rsid w:val="009F0BA5"/>
    <w:rsid w:val="00A04FC5"/>
    <w:rsid w:val="00A407B7"/>
    <w:rsid w:val="00A50D90"/>
    <w:rsid w:val="00A73668"/>
    <w:rsid w:val="00A73AFF"/>
    <w:rsid w:val="00A7697E"/>
    <w:rsid w:val="00A8570F"/>
    <w:rsid w:val="00A96A62"/>
    <w:rsid w:val="00AA07A8"/>
    <w:rsid w:val="00AB3F14"/>
    <w:rsid w:val="00AC2D2C"/>
    <w:rsid w:val="00B254C2"/>
    <w:rsid w:val="00B851E6"/>
    <w:rsid w:val="00B96E17"/>
    <w:rsid w:val="00BB7068"/>
    <w:rsid w:val="00C12AB9"/>
    <w:rsid w:val="00C40E47"/>
    <w:rsid w:val="00C4547A"/>
    <w:rsid w:val="00C83FC5"/>
    <w:rsid w:val="00C95FE7"/>
    <w:rsid w:val="00CA5334"/>
    <w:rsid w:val="00CC3260"/>
    <w:rsid w:val="00CC70EB"/>
    <w:rsid w:val="00CD40B6"/>
    <w:rsid w:val="00CE0139"/>
    <w:rsid w:val="00CF272F"/>
    <w:rsid w:val="00D45163"/>
    <w:rsid w:val="00D5148A"/>
    <w:rsid w:val="00D95FF1"/>
    <w:rsid w:val="00DA170C"/>
    <w:rsid w:val="00DB1E57"/>
    <w:rsid w:val="00DB72E1"/>
    <w:rsid w:val="00DC0A01"/>
    <w:rsid w:val="00DE5D35"/>
    <w:rsid w:val="00DF1177"/>
    <w:rsid w:val="00DF71BE"/>
    <w:rsid w:val="00E04AD8"/>
    <w:rsid w:val="00E31DDB"/>
    <w:rsid w:val="00E359CA"/>
    <w:rsid w:val="00E62D47"/>
    <w:rsid w:val="00E64DF3"/>
    <w:rsid w:val="00E7793A"/>
    <w:rsid w:val="00E80F0B"/>
    <w:rsid w:val="00E85431"/>
    <w:rsid w:val="00E9796C"/>
    <w:rsid w:val="00EA56A1"/>
    <w:rsid w:val="00EB005C"/>
    <w:rsid w:val="00ED5064"/>
    <w:rsid w:val="00ED5BB5"/>
    <w:rsid w:val="00EE2299"/>
    <w:rsid w:val="00EE360A"/>
    <w:rsid w:val="00EE4952"/>
    <w:rsid w:val="00EF2654"/>
    <w:rsid w:val="00F1030A"/>
    <w:rsid w:val="00F24FBF"/>
    <w:rsid w:val="00F310A5"/>
    <w:rsid w:val="00F3128C"/>
    <w:rsid w:val="00F41272"/>
    <w:rsid w:val="00F53031"/>
    <w:rsid w:val="00F603AA"/>
    <w:rsid w:val="00F66898"/>
    <w:rsid w:val="00F76670"/>
    <w:rsid w:val="00F82C2F"/>
    <w:rsid w:val="00F84CB1"/>
    <w:rsid w:val="00F871D0"/>
    <w:rsid w:val="00F96CB8"/>
    <w:rsid w:val="00FA16BF"/>
    <w:rsid w:val="00FD2167"/>
    <w:rsid w:val="00FD7D54"/>
    <w:rsid w:val="00FF1C3F"/>
    <w:rsid w:val="00FF44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F2ADF5"/>
  <w15:chartTrackingRefBased/>
  <w15:docId w15:val="{E1097907-3A67-4A97-A8B4-EFE3841EA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07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07B7"/>
  </w:style>
  <w:style w:type="paragraph" w:styleId="Footer">
    <w:name w:val="footer"/>
    <w:basedOn w:val="Normal"/>
    <w:link w:val="FooterChar"/>
    <w:uiPriority w:val="99"/>
    <w:unhideWhenUsed/>
    <w:rsid w:val="00A407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07B7"/>
  </w:style>
  <w:style w:type="table" w:styleId="TableGrid">
    <w:name w:val="Table Grid"/>
    <w:basedOn w:val="TableNormal"/>
    <w:uiPriority w:val="39"/>
    <w:rsid w:val="00EE36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E360A"/>
    <w:pPr>
      <w:ind w:left="720"/>
      <w:contextualSpacing/>
    </w:pPr>
  </w:style>
  <w:style w:type="paragraph" w:styleId="BalloonText">
    <w:name w:val="Balloon Text"/>
    <w:basedOn w:val="Normal"/>
    <w:link w:val="BalloonTextChar"/>
    <w:uiPriority w:val="99"/>
    <w:semiHidden/>
    <w:unhideWhenUsed/>
    <w:rsid w:val="00051E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1ED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7035917">
      <w:bodyDiv w:val="1"/>
      <w:marLeft w:val="0"/>
      <w:marRight w:val="0"/>
      <w:marTop w:val="0"/>
      <w:marBottom w:val="0"/>
      <w:divBdr>
        <w:top w:val="none" w:sz="0" w:space="0" w:color="auto"/>
        <w:left w:val="none" w:sz="0" w:space="0" w:color="auto"/>
        <w:bottom w:val="none" w:sz="0" w:space="0" w:color="auto"/>
        <w:right w:val="none" w:sz="0" w:space="0" w:color="auto"/>
      </w:divBdr>
      <w:divsChild>
        <w:div w:id="1221787722">
          <w:marLeft w:val="360"/>
          <w:marRight w:val="0"/>
          <w:marTop w:val="200"/>
          <w:marBottom w:val="0"/>
          <w:divBdr>
            <w:top w:val="none" w:sz="0" w:space="0" w:color="auto"/>
            <w:left w:val="none" w:sz="0" w:space="0" w:color="auto"/>
            <w:bottom w:val="none" w:sz="0" w:space="0" w:color="auto"/>
            <w:right w:val="none" w:sz="0" w:space="0" w:color="auto"/>
          </w:divBdr>
        </w:div>
      </w:divsChild>
    </w:div>
    <w:div w:id="651715749">
      <w:bodyDiv w:val="1"/>
      <w:marLeft w:val="0"/>
      <w:marRight w:val="0"/>
      <w:marTop w:val="0"/>
      <w:marBottom w:val="0"/>
      <w:divBdr>
        <w:top w:val="none" w:sz="0" w:space="0" w:color="auto"/>
        <w:left w:val="none" w:sz="0" w:space="0" w:color="auto"/>
        <w:bottom w:val="none" w:sz="0" w:space="0" w:color="auto"/>
        <w:right w:val="none" w:sz="0" w:space="0" w:color="auto"/>
      </w:divBdr>
      <w:divsChild>
        <w:div w:id="1075470944">
          <w:marLeft w:val="360"/>
          <w:marRight w:val="0"/>
          <w:marTop w:val="200"/>
          <w:marBottom w:val="0"/>
          <w:divBdr>
            <w:top w:val="none" w:sz="0" w:space="0" w:color="auto"/>
            <w:left w:val="none" w:sz="0" w:space="0" w:color="auto"/>
            <w:bottom w:val="none" w:sz="0" w:space="0" w:color="auto"/>
            <w:right w:val="none" w:sz="0" w:space="0" w:color="auto"/>
          </w:divBdr>
        </w:div>
      </w:divsChild>
    </w:div>
    <w:div w:id="720791597">
      <w:bodyDiv w:val="1"/>
      <w:marLeft w:val="0"/>
      <w:marRight w:val="0"/>
      <w:marTop w:val="0"/>
      <w:marBottom w:val="0"/>
      <w:divBdr>
        <w:top w:val="none" w:sz="0" w:space="0" w:color="auto"/>
        <w:left w:val="none" w:sz="0" w:space="0" w:color="auto"/>
        <w:bottom w:val="none" w:sz="0" w:space="0" w:color="auto"/>
        <w:right w:val="none" w:sz="0" w:space="0" w:color="auto"/>
      </w:divBdr>
    </w:div>
    <w:div w:id="1208761146">
      <w:bodyDiv w:val="1"/>
      <w:marLeft w:val="0"/>
      <w:marRight w:val="0"/>
      <w:marTop w:val="0"/>
      <w:marBottom w:val="0"/>
      <w:divBdr>
        <w:top w:val="none" w:sz="0" w:space="0" w:color="auto"/>
        <w:left w:val="none" w:sz="0" w:space="0" w:color="auto"/>
        <w:bottom w:val="none" w:sz="0" w:space="0" w:color="auto"/>
        <w:right w:val="none" w:sz="0" w:space="0" w:color="auto"/>
      </w:divBdr>
      <w:divsChild>
        <w:div w:id="105082139">
          <w:marLeft w:val="360"/>
          <w:marRight w:val="0"/>
          <w:marTop w:val="200"/>
          <w:marBottom w:val="0"/>
          <w:divBdr>
            <w:top w:val="none" w:sz="0" w:space="0" w:color="auto"/>
            <w:left w:val="none" w:sz="0" w:space="0" w:color="auto"/>
            <w:bottom w:val="none" w:sz="0" w:space="0" w:color="auto"/>
            <w:right w:val="none" w:sz="0" w:space="0" w:color="auto"/>
          </w:divBdr>
        </w:div>
      </w:divsChild>
    </w:div>
    <w:div w:id="1295939528">
      <w:bodyDiv w:val="1"/>
      <w:marLeft w:val="0"/>
      <w:marRight w:val="0"/>
      <w:marTop w:val="0"/>
      <w:marBottom w:val="0"/>
      <w:divBdr>
        <w:top w:val="none" w:sz="0" w:space="0" w:color="auto"/>
        <w:left w:val="none" w:sz="0" w:space="0" w:color="auto"/>
        <w:bottom w:val="none" w:sz="0" w:space="0" w:color="auto"/>
        <w:right w:val="none" w:sz="0" w:space="0" w:color="auto"/>
      </w:divBdr>
    </w:div>
    <w:div w:id="1327392964">
      <w:bodyDiv w:val="1"/>
      <w:marLeft w:val="0"/>
      <w:marRight w:val="0"/>
      <w:marTop w:val="0"/>
      <w:marBottom w:val="0"/>
      <w:divBdr>
        <w:top w:val="none" w:sz="0" w:space="0" w:color="auto"/>
        <w:left w:val="none" w:sz="0" w:space="0" w:color="auto"/>
        <w:bottom w:val="none" w:sz="0" w:space="0" w:color="auto"/>
        <w:right w:val="none" w:sz="0" w:space="0" w:color="auto"/>
      </w:divBdr>
    </w:div>
    <w:div w:id="1327589910">
      <w:bodyDiv w:val="1"/>
      <w:marLeft w:val="0"/>
      <w:marRight w:val="0"/>
      <w:marTop w:val="0"/>
      <w:marBottom w:val="0"/>
      <w:divBdr>
        <w:top w:val="none" w:sz="0" w:space="0" w:color="auto"/>
        <w:left w:val="none" w:sz="0" w:space="0" w:color="auto"/>
        <w:bottom w:val="none" w:sz="0" w:space="0" w:color="auto"/>
        <w:right w:val="none" w:sz="0" w:space="0" w:color="auto"/>
      </w:divBdr>
    </w:div>
    <w:div w:id="1772819459">
      <w:bodyDiv w:val="1"/>
      <w:marLeft w:val="0"/>
      <w:marRight w:val="0"/>
      <w:marTop w:val="0"/>
      <w:marBottom w:val="0"/>
      <w:divBdr>
        <w:top w:val="none" w:sz="0" w:space="0" w:color="auto"/>
        <w:left w:val="none" w:sz="0" w:space="0" w:color="auto"/>
        <w:bottom w:val="none" w:sz="0" w:space="0" w:color="auto"/>
        <w:right w:val="none" w:sz="0" w:space="0" w:color="auto"/>
      </w:divBdr>
    </w:div>
    <w:div w:id="2088917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7.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g"/><Relationship Id="rId50" Type="http://schemas.openxmlformats.org/officeDocument/2006/relationships/image" Target="media/image37.jpg"/><Relationship Id="rId55" Type="http://schemas.openxmlformats.org/officeDocument/2006/relationships/image" Target="media/image42.jpeg"/><Relationship Id="rId63" Type="http://schemas.openxmlformats.org/officeDocument/2006/relationships/image" Target="media/image50.jpeg"/><Relationship Id="rId68" Type="http://schemas.openxmlformats.org/officeDocument/2006/relationships/fontTable" Target="fontTable.xml"/><Relationship Id="rId7"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3.jpeg"/><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g"/><Relationship Id="rId57" Type="http://schemas.openxmlformats.org/officeDocument/2006/relationships/image" Target="media/image44.jpeg"/><Relationship Id="rId61" Type="http://schemas.openxmlformats.org/officeDocument/2006/relationships/image" Target="media/image48.jpeg"/><Relationship Id="rId10" Type="http://schemas.openxmlformats.org/officeDocument/2006/relationships/chart" Target="charts/chart4.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png"/><Relationship Id="rId65" Type="http://schemas.openxmlformats.org/officeDocument/2006/relationships/image" Target="media/image52.jpeg"/><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g"/><Relationship Id="rId56" Type="http://schemas.openxmlformats.org/officeDocument/2006/relationships/image" Target="media/image43.jpg"/><Relationship Id="rId64" Type="http://schemas.openxmlformats.org/officeDocument/2006/relationships/image" Target="media/image51.jpeg"/><Relationship Id="rId69" Type="http://schemas.openxmlformats.org/officeDocument/2006/relationships/theme" Target="theme/theme1.xml"/><Relationship Id="rId8" Type="http://schemas.openxmlformats.org/officeDocument/2006/relationships/chart" Target="charts/chart2.xml"/><Relationship Id="rId51" Type="http://schemas.openxmlformats.org/officeDocument/2006/relationships/image" Target="media/image38.jpeg"/><Relationship Id="rId3" Type="http://schemas.openxmlformats.org/officeDocument/2006/relationships/settings" Target="settings.xml"/><Relationship Id="rId12" Type="http://schemas.openxmlformats.org/officeDocument/2006/relationships/chart" Target="charts/chart6.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g"/><Relationship Id="rId46" Type="http://schemas.openxmlformats.org/officeDocument/2006/relationships/image" Target="media/image33.jpg"/><Relationship Id="rId59" Type="http://schemas.openxmlformats.org/officeDocument/2006/relationships/image" Target="media/image46.jpeg"/><Relationship Id="rId67" Type="http://schemas.openxmlformats.org/officeDocument/2006/relationships/header" Target="header1.xml"/><Relationship Id="rId20" Type="http://schemas.openxmlformats.org/officeDocument/2006/relationships/image" Target="media/image7.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s>
</file>

<file path=word/_rels/header1.xml.rels><?xml version="1.0" encoding="UTF-8" standalone="yes"?>
<Relationships xmlns="http://schemas.openxmlformats.org/package/2006/relationships"><Relationship Id="rId2" Type="http://schemas.openxmlformats.org/officeDocument/2006/relationships/image" Target="media/image55.jpeg"/><Relationship Id="rId1" Type="http://schemas.openxmlformats.org/officeDocument/2006/relationships/image" Target="media/image5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Sheet1!$B$1</c:f>
              <c:strCache>
                <c:ptCount val="1"/>
                <c:pt idx="0">
                  <c:v>2019 Completed Research</c:v>
                </c:pt>
              </c:strCache>
            </c:strRef>
          </c:tx>
          <c:spPr>
            <a:solidFill>
              <a:schemeClr val="accent1"/>
            </a:solidFill>
            <a:ln>
              <a:noFill/>
            </a:ln>
            <a:effectLst/>
            <a:sp3d/>
          </c:spPr>
          <c:invertIfNegative val="0"/>
          <c:dPt>
            <c:idx val="0"/>
            <c:invertIfNegative val="0"/>
            <c:bubble3D val="0"/>
            <c:spPr>
              <a:solidFill>
                <a:schemeClr val="bg2">
                  <a:lumMod val="50000"/>
                </a:schemeClr>
              </a:solidFill>
              <a:ln>
                <a:noFill/>
              </a:ln>
              <a:effectLst/>
              <a:sp3d/>
            </c:spPr>
            <c:extLst>
              <c:ext xmlns:c16="http://schemas.microsoft.com/office/drawing/2014/chart" uri="{C3380CC4-5D6E-409C-BE32-E72D297353CC}">
                <c16:uniqueId val="{00000004-269B-4372-A8E7-0DC07445ECE9}"/>
              </c:ext>
            </c:extLst>
          </c:dPt>
          <c:dPt>
            <c:idx val="1"/>
            <c:invertIfNegative val="0"/>
            <c:bubble3D val="0"/>
            <c:spPr>
              <a:solidFill>
                <a:schemeClr val="accent6">
                  <a:lumMod val="60000"/>
                  <a:lumOff val="40000"/>
                </a:schemeClr>
              </a:solidFill>
              <a:ln>
                <a:noFill/>
              </a:ln>
              <a:effectLst/>
              <a:sp3d/>
            </c:spPr>
            <c:extLst>
              <c:ext xmlns:c16="http://schemas.microsoft.com/office/drawing/2014/chart" uri="{C3380CC4-5D6E-409C-BE32-E72D297353CC}">
                <c16:uniqueId val="{00000005-269B-4372-A8E7-0DC07445ECE9}"/>
              </c:ext>
            </c:extLst>
          </c:dPt>
          <c:dPt>
            <c:idx val="2"/>
            <c:invertIfNegative val="0"/>
            <c:bubble3D val="0"/>
            <c:spPr>
              <a:solidFill>
                <a:schemeClr val="accent5">
                  <a:lumMod val="60000"/>
                  <a:lumOff val="40000"/>
                </a:schemeClr>
              </a:solidFill>
              <a:ln>
                <a:noFill/>
              </a:ln>
              <a:effectLst/>
              <a:sp3d/>
            </c:spPr>
            <c:extLst>
              <c:ext xmlns:c16="http://schemas.microsoft.com/office/drawing/2014/chart" uri="{C3380CC4-5D6E-409C-BE32-E72D297353CC}">
                <c16:uniqueId val="{00000006-269B-4372-A8E7-0DC07445ECE9}"/>
              </c:ext>
            </c:extLst>
          </c:dPt>
          <c:dPt>
            <c:idx val="3"/>
            <c:invertIfNegative val="0"/>
            <c:bubble3D val="0"/>
            <c:spPr>
              <a:solidFill>
                <a:schemeClr val="accent2">
                  <a:lumMod val="60000"/>
                  <a:lumOff val="40000"/>
                </a:schemeClr>
              </a:solidFill>
              <a:ln>
                <a:noFill/>
              </a:ln>
              <a:effectLst/>
              <a:sp3d/>
            </c:spPr>
            <c:extLst>
              <c:ext xmlns:c16="http://schemas.microsoft.com/office/drawing/2014/chart" uri="{C3380CC4-5D6E-409C-BE32-E72D297353CC}">
                <c16:uniqueId val="{00000007-269B-4372-A8E7-0DC07445ECE9}"/>
              </c:ext>
            </c:extLst>
          </c:dPt>
          <c:dPt>
            <c:idx val="5"/>
            <c:invertIfNegative val="0"/>
            <c:bubble3D val="0"/>
            <c:spPr>
              <a:solidFill>
                <a:schemeClr val="accent4">
                  <a:lumMod val="40000"/>
                  <a:lumOff val="60000"/>
                </a:schemeClr>
              </a:solidFill>
              <a:ln>
                <a:noFill/>
              </a:ln>
              <a:effectLst/>
              <a:sp3d/>
            </c:spPr>
            <c:extLst>
              <c:ext xmlns:c16="http://schemas.microsoft.com/office/drawing/2014/chart" uri="{C3380CC4-5D6E-409C-BE32-E72D297353CC}">
                <c16:uniqueId val="{00000008-269B-4372-A8E7-0DC07445ECE9}"/>
              </c:ext>
            </c:extLst>
          </c:dPt>
          <c:dPt>
            <c:idx val="6"/>
            <c:invertIfNegative val="0"/>
            <c:bubble3D val="0"/>
            <c:spPr>
              <a:solidFill>
                <a:srgbClr val="C00000"/>
              </a:solidFill>
              <a:ln>
                <a:noFill/>
              </a:ln>
              <a:effectLst/>
              <a:sp3d/>
            </c:spPr>
            <c:extLst>
              <c:ext xmlns:c16="http://schemas.microsoft.com/office/drawing/2014/chart" uri="{C3380CC4-5D6E-409C-BE32-E72D297353CC}">
                <c16:uniqueId val="{00000009-269B-4372-A8E7-0DC07445ECE9}"/>
              </c:ext>
            </c:extLst>
          </c:dPt>
          <c:cat>
            <c:strRef>
              <c:f>Sheet1!$A$2:$A$8</c:f>
              <c:strCache>
                <c:ptCount val="7"/>
                <c:pt idx="0">
                  <c:v>CET- 6</c:v>
                </c:pt>
                <c:pt idx="1">
                  <c:v>COS- 6</c:v>
                </c:pt>
                <c:pt idx="2">
                  <c:v>CCS- 13</c:v>
                </c:pt>
                <c:pt idx="3">
                  <c:v>CTE- 5</c:v>
                </c:pt>
                <c:pt idx="4">
                  <c:v>CPAG- 6</c:v>
                </c:pt>
                <c:pt idx="5">
                  <c:v>CASS- 2</c:v>
                </c:pt>
                <c:pt idx="6">
                  <c:v>CCJE- 1</c:v>
                </c:pt>
              </c:strCache>
            </c:strRef>
          </c:cat>
          <c:val>
            <c:numRef>
              <c:f>Sheet1!$B$2:$B$8</c:f>
              <c:numCache>
                <c:formatCode>General</c:formatCode>
                <c:ptCount val="7"/>
                <c:pt idx="0">
                  <c:v>6</c:v>
                </c:pt>
                <c:pt idx="1">
                  <c:v>6</c:v>
                </c:pt>
                <c:pt idx="2">
                  <c:v>13</c:v>
                </c:pt>
                <c:pt idx="3">
                  <c:v>5</c:v>
                </c:pt>
                <c:pt idx="4">
                  <c:v>6</c:v>
                </c:pt>
                <c:pt idx="5">
                  <c:v>2</c:v>
                </c:pt>
                <c:pt idx="6">
                  <c:v>1</c:v>
                </c:pt>
              </c:numCache>
            </c:numRef>
          </c:val>
          <c:extLst>
            <c:ext xmlns:c16="http://schemas.microsoft.com/office/drawing/2014/chart" uri="{C3380CC4-5D6E-409C-BE32-E72D297353CC}">
              <c16:uniqueId val="{00000000-269B-4372-A8E7-0DC07445ECE9}"/>
            </c:ext>
          </c:extLst>
        </c:ser>
        <c:dLbls>
          <c:showLegendKey val="0"/>
          <c:showVal val="0"/>
          <c:showCatName val="0"/>
          <c:showSerName val="0"/>
          <c:showPercent val="0"/>
          <c:showBubbleSize val="0"/>
        </c:dLbls>
        <c:gapWidth val="150"/>
        <c:shape val="box"/>
        <c:axId val="1609480976"/>
        <c:axId val="1765550800"/>
        <c:axId val="0"/>
      </c:bar3DChart>
      <c:catAx>
        <c:axId val="16094809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5550800"/>
        <c:crosses val="autoZero"/>
        <c:auto val="1"/>
        <c:lblAlgn val="ctr"/>
        <c:lblOffset val="100"/>
        <c:noMultiLvlLbl val="0"/>
      </c:catAx>
      <c:valAx>
        <c:axId val="1765550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94809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Category of Completed Research</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E1B8-4837-87AF-DE0E91121FCE}"/>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2-E1B8-4837-87AF-DE0E91121FCE}"/>
              </c:ext>
            </c:extLst>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n-US"/>
                </a:p>
              </c:txPr>
              <c:dLblPos val="inEnd"/>
              <c:showLegendKey val="0"/>
              <c:showVal val="0"/>
              <c:showCatName val="1"/>
              <c:showSerName val="0"/>
              <c:showPercent val="1"/>
              <c:showBubbleSize val="0"/>
              <c:extLst>
                <c:ext xmlns:c16="http://schemas.microsoft.com/office/drawing/2014/chart" uri="{C3380CC4-5D6E-409C-BE32-E72D297353CC}">
                  <c16:uniqueId val="{00000001-E1B8-4837-87AF-DE0E91121FCE}"/>
                </c:ext>
              </c:extLst>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en-US"/>
                </a:p>
              </c:txPr>
              <c:dLblPos val="inEnd"/>
              <c:showLegendKey val="0"/>
              <c:showVal val="0"/>
              <c:showCatName val="1"/>
              <c:showSerName val="0"/>
              <c:showPercent val="1"/>
              <c:showBubbleSize val="0"/>
              <c:extLst>
                <c:ext xmlns:c16="http://schemas.microsoft.com/office/drawing/2014/chart" uri="{C3380CC4-5D6E-409C-BE32-E72D297353CC}">
                  <c16:uniqueId val="{00000002-E1B8-4837-87AF-DE0E91121FCE}"/>
                </c:ext>
              </c:extLst>
            </c:dLbl>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Sheet1!$A$2:$A$3</c:f>
              <c:strCache>
                <c:ptCount val="2"/>
                <c:pt idx="0">
                  <c:v>STEM</c:v>
                </c:pt>
                <c:pt idx="1">
                  <c:v>ABLESS</c:v>
                </c:pt>
              </c:strCache>
            </c:strRef>
          </c:cat>
          <c:val>
            <c:numRef>
              <c:f>Sheet1!$B$2:$B$3</c:f>
              <c:numCache>
                <c:formatCode>General</c:formatCode>
                <c:ptCount val="2"/>
                <c:pt idx="0">
                  <c:v>22</c:v>
                </c:pt>
                <c:pt idx="1">
                  <c:v>17</c:v>
                </c:pt>
              </c:numCache>
            </c:numRef>
          </c:val>
          <c:extLst>
            <c:ext xmlns:c16="http://schemas.microsoft.com/office/drawing/2014/chart" uri="{C3380CC4-5D6E-409C-BE32-E72D297353CC}">
              <c16:uniqueId val="{00000000-E1B8-4837-87AF-DE0E91121FCE}"/>
            </c:ext>
          </c:extLst>
        </c:ser>
        <c:dLbls>
          <c:dLblPos val="in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2019 Publication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Sheet1!$B$1</c:f>
              <c:strCache>
                <c:ptCount val="1"/>
                <c:pt idx="0">
                  <c:v>2020 Publication</c:v>
                </c:pt>
              </c:strCache>
            </c:strRef>
          </c:tx>
          <c:spPr>
            <a:solidFill>
              <a:schemeClr val="bg2">
                <a:lumMod val="50000"/>
              </a:schemeClr>
            </a:solidFill>
            <a:ln>
              <a:noFill/>
            </a:ln>
            <a:effectLst/>
            <a:sp3d/>
          </c:spPr>
          <c:invertIfNegative val="0"/>
          <c:dPt>
            <c:idx val="1"/>
            <c:invertIfNegative val="0"/>
            <c:bubble3D val="0"/>
            <c:spPr>
              <a:solidFill>
                <a:schemeClr val="accent6">
                  <a:lumMod val="60000"/>
                  <a:lumOff val="40000"/>
                </a:schemeClr>
              </a:solidFill>
              <a:ln>
                <a:noFill/>
              </a:ln>
              <a:effectLst/>
              <a:sp3d/>
            </c:spPr>
            <c:extLst>
              <c:ext xmlns:c16="http://schemas.microsoft.com/office/drawing/2014/chart" uri="{C3380CC4-5D6E-409C-BE32-E72D297353CC}">
                <c16:uniqueId val="{00000004-183E-44B1-87AD-F43558202D86}"/>
              </c:ext>
            </c:extLst>
          </c:dPt>
          <c:dPt>
            <c:idx val="2"/>
            <c:invertIfNegative val="0"/>
            <c:bubble3D val="0"/>
            <c:spPr>
              <a:solidFill>
                <a:schemeClr val="accent5">
                  <a:lumMod val="60000"/>
                  <a:lumOff val="40000"/>
                </a:schemeClr>
              </a:solidFill>
              <a:ln>
                <a:noFill/>
              </a:ln>
              <a:effectLst/>
              <a:sp3d/>
            </c:spPr>
            <c:extLst>
              <c:ext xmlns:c16="http://schemas.microsoft.com/office/drawing/2014/chart" uri="{C3380CC4-5D6E-409C-BE32-E72D297353CC}">
                <c16:uniqueId val="{00000005-183E-44B1-87AD-F43558202D86}"/>
              </c:ext>
            </c:extLst>
          </c:dPt>
          <c:dPt>
            <c:idx val="3"/>
            <c:invertIfNegative val="0"/>
            <c:bubble3D val="0"/>
            <c:spPr>
              <a:solidFill>
                <a:schemeClr val="accent2">
                  <a:lumMod val="60000"/>
                  <a:lumOff val="40000"/>
                </a:schemeClr>
              </a:solidFill>
              <a:ln>
                <a:noFill/>
              </a:ln>
              <a:effectLst/>
              <a:sp3d/>
            </c:spPr>
            <c:extLst>
              <c:ext xmlns:c16="http://schemas.microsoft.com/office/drawing/2014/chart" uri="{C3380CC4-5D6E-409C-BE32-E72D297353CC}">
                <c16:uniqueId val="{00000006-183E-44B1-87AD-F43558202D86}"/>
              </c:ext>
            </c:extLst>
          </c:dPt>
          <c:dPt>
            <c:idx val="4"/>
            <c:invertIfNegative val="0"/>
            <c:bubble3D val="0"/>
            <c:spPr>
              <a:solidFill>
                <a:schemeClr val="accent1">
                  <a:lumMod val="75000"/>
                </a:schemeClr>
              </a:solidFill>
              <a:ln>
                <a:noFill/>
              </a:ln>
              <a:effectLst/>
              <a:sp3d/>
            </c:spPr>
            <c:extLst>
              <c:ext xmlns:c16="http://schemas.microsoft.com/office/drawing/2014/chart" uri="{C3380CC4-5D6E-409C-BE32-E72D297353CC}">
                <c16:uniqueId val="{00000007-183E-44B1-87AD-F43558202D86}"/>
              </c:ext>
            </c:extLst>
          </c:dPt>
          <c:dPt>
            <c:idx val="5"/>
            <c:invertIfNegative val="0"/>
            <c:bubble3D val="0"/>
            <c:spPr>
              <a:solidFill>
                <a:schemeClr val="accent4">
                  <a:lumMod val="60000"/>
                  <a:lumOff val="40000"/>
                </a:schemeClr>
              </a:solidFill>
              <a:ln>
                <a:noFill/>
              </a:ln>
              <a:effectLst/>
              <a:sp3d/>
            </c:spPr>
            <c:extLst>
              <c:ext xmlns:c16="http://schemas.microsoft.com/office/drawing/2014/chart" uri="{C3380CC4-5D6E-409C-BE32-E72D297353CC}">
                <c16:uniqueId val="{00000008-183E-44B1-87AD-F43558202D86}"/>
              </c:ext>
            </c:extLst>
          </c:dPt>
          <c:cat>
            <c:strRef>
              <c:f>Sheet1!$A$2:$A$7</c:f>
              <c:strCache>
                <c:ptCount val="6"/>
                <c:pt idx="0">
                  <c:v>CET- 1</c:v>
                </c:pt>
                <c:pt idx="1">
                  <c:v>COS- 1</c:v>
                </c:pt>
                <c:pt idx="2">
                  <c:v>CCS- 5</c:v>
                </c:pt>
                <c:pt idx="3">
                  <c:v>CTE- 6</c:v>
                </c:pt>
                <c:pt idx="4">
                  <c:v>CPAG- 1</c:v>
                </c:pt>
                <c:pt idx="5">
                  <c:v>CASS- 1</c:v>
                </c:pt>
              </c:strCache>
            </c:strRef>
          </c:cat>
          <c:val>
            <c:numRef>
              <c:f>Sheet1!$B$2:$B$7</c:f>
              <c:numCache>
                <c:formatCode>General</c:formatCode>
                <c:ptCount val="6"/>
                <c:pt idx="0">
                  <c:v>1</c:v>
                </c:pt>
                <c:pt idx="1">
                  <c:v>1</c:v>
                </c:pt>
                <c:pt idx="2">
                  <c:v>5</c:v>
                </c:pt>
                <c:pt idx="3">
                  <c:v>6</c:v>
                </c:pt>
                <c:pt idx="4">
                  <c:v>1</c:v>
                </c:pt>
                <c:pt idx="5">
                  <c:v>1</c:v>
                </c:pt>
              </c:numCache>
            </c:numRef>
          </c:val>
          <c:extLst>
            <c:ext xmlns:c16="http://schemas.microsoft.com/office/drawing/2014/chart" uri="{C3380CC4-5D6E-409C-BE32-E72D297353CC}">
              <c16:uniqueId val="{00000000-183E-44B1-87AD-F43558202D86}"/>
            </c:ext>
          </c:extLst>
        </c:ser>
        <c:dLbls>
          <c:showLegendKey val="0"/>
          <c:showVal val="0"/>
          <c:showCatName val="0"/>
          <c:showSerName val="0"/>
          <c:showPercent val="0"/>
          <c:showBubbleSize val="0"/>
        </c:dLbls>
        <c:gapWidth val="150"/>
        <c:shape val="box"/>
        <c:axId val="1602225728"/>
        <c:axId val="1658576480"/>
        <c:axId val="0"/>
      </c:bar3DChart>
      <c:catAx>
        <c:axId val="16022257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8576480"/>
        <c:crosses val="autoZero"/>
        <c:auto val="1"/>
        <c:lblAlgn val="ctr"/>
        <c:lblOffset val="100"/>
        <c:noMultiLvlLbl val="0"/>
      </c:catAx>
      <c:valAx>
        <c:axId val="1658576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22257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n-US"/>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Distribution of Publication per Indexing</c:v>
                </c:pt>
              </c:strCache>
            </c:strRef>
          </c:tx>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D55D-4E41-A177-195F9566B2B1}"/>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D55D-4E41-A177-195F9566B2B1}"/>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D55D-4E41-A177-195F9566B2B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Scopus</c:v>
                </c:pt>
                <c:pt idx="1">
                  <c:v>ISI</c:v>
                </c:pt>
                <c:pt idx="2">
                  <c:v>Other Refereed Journal</c:v>
                </c:pt>
              </c:strCache>
            </c:strRef>
          </c:cat>
          <c:val>
            <c:numRef>
              <c:f>Sheet1!$B$2:$B$4</c:f>
              <c:numCache>
                <c:formatCode>General</c:formatCode>
                <c:ptCount val="3"/>
                <c:pt idx="0">
                  <c:v>13</c:v>
                </c:pt>
                <c:pt idx="1">
                  <c:v>1</c:v>
                </c:pt>
                <c:pt idx="2">
                  <c:v>1</c:v>
                </c:pt>
              </c:numCache>
            </c:numRef>
          </c:val>
          <c:extLst>
            <c:ext xmlns:c16="http://schemas.microsoft.com/office/drawing/2014/chart" uri="{C3380CC4-5D6E-409C-BE32-E72D297353CC}">
              <c16:uniqueId val="{00000000-756E-4399-89E8-8DC8DA74799D}"/>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2019 Presentation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Sheet1!$B$1</c:f>
              <c:strCache>
                <c:ptCount val="1"/>
                <c:pt idx="0">
                  <c:v>2020 Presentation</c:v>
                </c:pt>
              </c:strCache>
            </c:strRef>
          </c:tx>
          <c:spPr>
            <a:solidFill>
              <a:schemeClr val="bg2">
                <a:lumMod val="50000"/>
              </a:schemeClr>
            </a:solidFill>
            <a:ln>
              <a:noFill/>
            </a:ln>
            <a:effectLst/>
            <a:sp3d/>
          </c:spPr>
          <c:invertIfNegative val="0"/>
          <c:dPt>
            <c:idx val="1"/>
            <c:invertIfNegative val="0"/>
            <c:bubble3D val="0"/>
            <c:spPr>
              <a:solidFill>
                <a:schemeClr val="accent6">
                  <a:lumMod val="60000"/>
                  <a:lumOff val="40000"/>
                </a:schemeClr>
              </a:solidFill>
              <a:ln>
                <a:noFill/>
              </a:ln>
              <a:effectLst/>
              <a:sp3d/>
            </c:spPr>
            <c:extLst>
              <c:ext xmlns:c16="http://schemas.microsoft.com/office/drawing/2014/chart" uri="{C3380CC4-5D6E-409C-BE32-E72D297353CC}">
                <c16:uniqueId val="{00000001-9173-4C28-9C9A-4E8E7FA13531}"/>
              </c:ext>
            </c:extLst>
          </c:dPt>
          <c:dPt>
            <c:idx val="2"/>
            <c:invertIfNegative val="0"/>
            <c:bubble3D val="0"/>
            <c:spPr>
              <a:solidFill>
                <a:schemeClr val="accent5">
                  <a:lumMod val="60000"/>
                  <a:lumOff val="40000"/>
                </a:schemeClr>
              </a:solidFill>
              <a:ln>
                <a:noFill/>
              </a:ln>
              <a:effectLst/>
              <a:sp3d/>
            </c:spPr>
            <c:extLst>
              <c:ext xmlns:c16="http://schemas.microsoft.com/office/drawing/2014/chart" uri="{C3380CC4-5D6E-409C-BE32-E72D297353CC}">
                <c16:uniqueId val="{00000003-9173-4C28-9C9A-4E8E7FA13531}"/>
              </c:ext>
            </c:extLst>
          </c:dPt>
          <c:dPt>
            <c:idx val="3"/>
            <c:invertIfNegative val="0"/>
            <c:bubble3D val="0"/>
            <c:spPr>
              <a:solidFill>
                <a:schemeClr val="accent2">
                  <a:lumMod val="60000"/>
                  <a:lumOff val="40000"/>
                </a:schemeClr>
              </a:solidFill>
              <a:ln>
                <a:noFill/>
              </a:ln>
              <a:effectLst/>
              <a:sp3d/>
            </c:spPr>
            <c:extLst>
              <c:ext xmlns:c16="http://schemas.microsoft.com/office/drawing/2014/chart" uri="{C3380CC4-5D6E-409C-BE32-E72D297353CC}">
                <c16:uniqueId val="{00000005-9173-4C28-9C9A-4E8E7FA13531}"/>
              </c:ext>
            </c:extLst>
          </c:dPt>
          <c:dPt>
            <c:idx val="4"/>
            <c:invertIfNegative val="0"/>
            <c:bubble3D val="0"/>
            <c:spPr>
              <a:solidFill>
                <a:schemeClr val="accent1">
                  <a:lumMod val="75000"/>
                </a:schemeClr>
              </a:solidFill>
              <a:ln>
                <a:noFill/>
              </a:ln>
              <a:effectLst/>
              <a:sp3d/>
            </c:spPr>
            <c:extLst>
              <c:ext xmlns:c16="http://schemas.microsoft.com/office/drawing/2014/chart" uri="{C3380CC4-5D6E-409C-BE32-E72D297353CC}">
                <c16:uniqueId val="{00000007-9173-4C28-9C9A-4E8E7FA13531}"/>
              </c:ext>
            </c:extLst>
          </c:dPt>
          <c:dPt>
            <c:idx val="5"/>
            <c:invertIfNegative val="0"/>
            <c:bubble3D val="0"/>
            <c:spPr>
              <a:solidFill>
                <a:schemeClr val="accent4">
                  <a:lumMod val="60000"/>
                  <a:lumOff val="40000"/>
                </a:schemeClr>
              </a:solidFill>
              <a:ln>
                <a:noFill/>
              </a:ln>
              <a:effectLst/>
              <a:sp3d/>
            </c:spPr>
            <c:extLst>
              <c:ext xmlns:c16="http://schemas.microsoft.com/office/drawing/2014/chart" uri="{C3380CC4-5D6E-409C-BE32-E72D297353CC}">
                <c16:uniqueId val="{00000009-9173-4C28-9C9A-4E8E7FA13531}"/>
              </c:ext>
            </c:extLst>
          </c:dPt>
          <c:dPt>
            <c:idx val="6"/>
            <c:invertIfNegative val="0"/>
            <c:bubble3D val="0"/>
            <c:spPr>
              <a:solidFill>
                <a:schemeClr val="accent6">
                  <a:lumMod val="50000"/>
                </a:schemeClr>
              </a:solidFill>
              <a:ln>
                <a:noFill/>
              </a:ln>
              <a:effectLst/>
              <a:sp3d/>
            </c:spPr>
            <c:extLst>
              <c:ext xmlns:c16="http://schemas.microsoft.com/office/drawing/2014/chart" uri="{C3380CC4-5D6E-409C-BE32-E72D297353CC}">
                <c16:uniqueId val="{0000000B-9173-4C28-9C9A-4E8E7FA13531}"/>
              </c:ext>
            </c:extLst>
          </c:dPt>
          <c:cat>
            <c:strRef>
              <c:f>Sheet1!$A$2:$A$8</c:f>
              <c:strCache>
                <c:ptCount val="7"/>
                <c:pt idx="0">
                  <c:v>CET- 1</c:v>
                </c:pt>
                <c:pt idx="1">
                  <c:v>COS- 3</c:v>
                </c:pt>
                <c:pt idx="2">
                  <c:v>CCS- 2</c:v>
                </c:pt>
                <c:pt idx="3">
                  <c:v>CTE- 3</c:v>
                </c:pt>
                <c:pt idx="4">
                  <c:v>CPAG- 2</c:v>
                </c:pt>
                <c:pt idx="5">
                  <c:v>CASS- 1</c:v>
                </c:pt>
                <c:pt idx="6">
                  <c:v>CBA- 1</c:v>
                </c:pt>
              </c:strCache>
            </c:strRef>
          </c:cat>
          <c:val>
            <c:numRef>
              <c:f>Sheet1!$B$2:$B$8</c:f>
              <c:numCache>
                <c:formatCode>General</c:formatCode>
                <c:ptCount val="7"/>
                <c:pt idx="0">
                  <c:v>1</c:v>
                </c:pt>
                <c:pt idx="1">
                  <c:v>3</c:v>
                </c:pt>
                <c:pt idx="2">
                  <c:v>2</c:v>
                </c:pt>
                <c:pt idx="3">
                  <c:v>3</c:v>
                </c:pt>
                <c:pt idx="4">
                  <c:v>2</c:v>
                </c:pt>
                <c:pt idx="5">
                  <c:v>1</c:v>
                </c:pt>
                <c:pt idx="6">
                  <c:v>1</c:v>
                </c:pt>
              </c:numCache>
            </c:numRef>
          </c:val>
          <c:extLst>
            <c:ext xmlns:c16="http://schemas.microsoft.com/office/drawing/2014/chart" uri="{C3380CC4-5D6E-409C-BE32-E72D297353CC}">
              <c16:uniqueId val="{0000000A-9173-4C28-9C9A-4E8E7FA13531}"/>
            </c:ext>
          </c:extLst>
        </c:ser>
        <c:dLbls>
          <c:showLegendKey val="0"/>
          <c:showVal val="0"/>
          <c:showCatName val="0"/>
          <c:showSerName val="0"/>
          <c:showPercent val="0"/>
          <c:showBubbleSize val="0"/>
        </c:dLbls>
        <c:gapWidth val="150"/>
        <c:shape val="box"/>
        <c:axId val="1602225728"/>
        <c:axId val="1658576480"/>
        <c:axId val="0"/>
      </c:bar3DChart>
      <c:catAx>
        <c:axId val="16022257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8576480"/>
        <c:crosses val="autoZero"/>
        <c:auto val="1"/>
        <c:lblAlgn val="ctr"/>
        <c:lblOffset val="100"/>
        <c:noMultiLvlLbl val="0"/>
      </c:catAx>
      <c:valAx>
        <c:axId val="1658576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22257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2019 Citation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4928550597841933E-2"/>
          <c:y val="0.14718253968253969"/>
          <c:w val="0.94118256051326921"/>
          <c:h val="0.66998656417947755"/>
        </c:manualLayout>
      </c:layout>
      <c:bar3DChart>
        <c:barDir val="col"/>
        <c:grouping val="stacked"/>
        <c:varyColors val="0"/>
        <c:ser>
          <c:idx val="0"/>
          <c:order val="0"/>
          <c:tx>
            <c:strRef>
              <c:f>Sheet1!$B$1</c:f>
              <c:strCache>
                <c:ptCount val="1"/>
                <c:pt idx="0">
                  <c:v>2020 Citation</c:v>
                </c:pt>
              </c:strCache>
            </c:strRef>
          </c:tx>
          <c:spPr>
            <a:solidFill>
              <a:schemeClr val="bg2">
                <a:lumMod val="50000"/>
              </a:schemeClr>
            </a:solidFill>
            <a:ln>
              <a:noFill/>
            </a:ln>
            <a:effectLst/>
            <a:sp3d/>
          </c:spPr>
          <c:invertIfNegative val="0"/>
          <c:dPt>
            <c:idx val="1"/>
            <c:invertIfNegative val="0"/>
            <c:bubble3D val="0"/>
            <c:spPr>
              <a:solidFill>
                <a:schemeClr val="accent4">
                  <a:lumMod val="60000"/>
                  <a:lumOff val="40000"/>
                </a:schemeClr>
              </a:solidFill>
              <a:ln>
                <a:noFill/>
              </a:ln>
              <a:effectLst/>
              <a:sp3d/>
            </c:spPr>
            <c:extLst>
              <c:ext xmlns:c16="http://schemas.microsoft.com/office/drawing/2014/chart" uri="{C3380CC4-5D6E-409C-BE32-E72D297353CC}">
                <c16:uniqueId val="{00000001-6745-430B-8615-5855087161D1}"/>
              </c:ext>
            </c:extLst>
          </c:dPt>
          <c:dPt>
            <c:idx val="2"/>
            <c:invertIfNegative val="0"/>
            <c:bubble3D val="0"/>
            <c:spPr>
              <a:solidFill>
                <a:schemeClr val="accent5">
                  <a:lumMod val="60000"/>
                  <a:lumOff val="40000"/>
                </a:schemeClr>
              </a:solidFill>
              <a:ln>
                <a:noFill/>
              </a:ln>
              <a:effectLst/>
              <a:sp3d/>
            </c:spPr>
            <c:extLst>
              <c:ext xmlns:c16="http://schemas.microsoft.com/office/drawing/2014/chart" uri="{C3380CC4-5D6E-409C-BE32-E72D297353CC}">
                <c16:uniqueId val="{00000003-6745-430B-8615-5855087161D1}"/>
              </c:ext>
            </c:extLst>
          </c:dPt>
          <c:dPt>
            <c:idx val="3"/>
            <c:invertIfNegative val="0"/>
            <c:bubble3D val="0"/>
            <c:spPr>
              <a:solidFill>
                <a:schemeClr val="accent6">
                  <a:lumMod val="50000"/>
                </a:schemeClr>
              </a:solidFill>
              <a:ln>
                <a:noFill/>
              </a:ln>
              <a:effectLst/>
              <a:sp3d/>
            </c:spPr>
            <c:extLst>
              <c:ext xmlns:c16="http://schemas.microsoft.com/office/drawing/2014/chart" uri="{C3380CC4-5D6E-409C-BE32-E72D297353CC}">
                <c16:uniqueId val="{00000005-6745-430B-8615-5855087161D1}"/>
              </c:ext>
            </c:extLst>
          </c:dPt>
          <c:dPt>
            <c:idx val="4"/>
            <c:invertIfNegative val="0"/>
            <c:bubble3D val="0"/>
            <c:spPr>
              <a:solidFill>
                <a:schemeClr val="accent1">
                  <a:lumMod val="75000"/>
                </a:schemeClr>
              </a:solidFill>
              <a:ln>
                <a:noFill/>
              </a:ln>
              <a:effectLst/>
              <a:sp3d/>
            </c:spPr>
            <c:extLst>
              <c:ext xmlns:c16="http://schemas.microsoft.com/office/drawing/2014/chart" uri="{C3380CC4-5D6E-409C-BE32-E72D297353CC}">
                <c16:uniqueId val="{00000007-6745-430B-8615-5855087161D1}"/>
              </c:ext>
            </c:extLst>
          </c:dPt>
          <c:cat>
            <c:strRef>
              <c:f>Sheet1!$A$2:$A$7</c:f>
              <c:strCache>
                <c:ptCount val="4"/>
                <c:pt idx="0">
                  <c:v>CET- 2</c:v>
                </c:pt>
                <c:pt idx="1">
                  <c:v>CASS- 1</c:v>
                </c:pt>
                <c:pt idx="2">
                  <c:v>CCS- 10</c:v>
                </c:pt>
                <c:pt idx="3">
                  <c:v>CBA- 1</c:v>
                </c:pt>
              </c:strCache>
            </c:strRef>
          </c:cat>
          <c:val>
            <c:numRef>
              <c:f>Sheet1!$B$2:$B$7</c:f>
              <c:numCache>
                <c:formatCode>General</c:formatCode>
                <c:ptCount val="6"/>
                <c:pt idx="0">
                  <c:v>2</c:v>
                </c:pt>
                <c:pt idx="1">
                  <c:v>1</c:v>
                </c:pt>
                <c:pt idx="2">
                  <c:v>10</c:v>
                </c:pt>
                <c:pt idx="3">
                  <c:v>1</c:v>
                </c:pt>
              </c:numCache>
            </c:numRef>
          </c:val>
          <c:extLst>
            <c:ext xmlns:c16="http://schemas.microsoft.com/office/drawing/2014/chart" uri="{C3380CC4-5D6E-409C-BE32-E72D297353CC}">
              <c16:uniqueId val="{0000000C-6745-430B-8615-5855087161D1}"/>
            </c:ext>
          </c:extLst>
        </c:ser>
        <c:dLbls>
          <c:showLegendKey val="0"/>
          <c:showVal val="0"/>
          <c:showCatName val="0"/>
          <c:showSerName val="0"/>
          <c:showPercent val="0"/>
          <c:showBubbleSize val="0"/>
        </c:dLbls>
        <c:gapWidth val="150"/>
        <c:shape val="box"/>
        <c:axId val="1602225728"/>
        <c:axId val="1658576480"/>
        <c:axId val="0"/>
      </c:bar3DChart>
      <c:catAx>
        <c:axId val="16022257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8576480"/>
        <c:crosses val="autoZero"/>
        <c:auto val="1"/>
        <c:lblAlgn val="ctr"/>
        <c:lblOffset val="100"/>
        <c:noMultiLvlLbl val="0"/>
      </c:catAx>
      <c:valAx>
        <c:axId val="1658576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22257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bg2">
                    <a:lumMod val="10000"/>
                  </a:schemeClr>
                </a:solidFill>
                <a:latin typeface="+mn-lt"/>
                <a:ea typeface="+mn-ea"/>
                <a:cs typeface="+mn-cs"/>
              </a:defRPr>
            </a:pPr>
            <a:r>
              <a:rPr lang="en-US" sz="1400" b="1">
                <a:solidFill>
                  <a:schemeClr val="bg2">
                    <a:lumMod val="10000"/>
                  </a:schemeClr>
                </a:solidFill>
                <a:effectLst/>
              </a:rPr>
              <a:t>Performance of Colleges in terms of Research Outputs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bg2">
                  <a:lumMod val="10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Completed Research</c:v>
                </c:pt>
              </c:strCache>
            </c:strRef>
          </c:tx>
          <c:spPr>
            <a:solidFill>
              <a:schemeClr val="accent1"/>
            </a:solidFill>
            <a:ln>
              <a:noFill/>
            </a:ln>
            <a:effectLst/>
          </c:spPr>
          <c:invertIfNegative val="0"/>
          <c:cat>
            <c:strRef>
              <c:f>Sheet1!$A$2:$A$10</c:f>
              <c:strCache>
                <c:ptCount val="9"/>
                <c:pt idx="0">
                  <c:v>CAFA</c:v>
                </c:pt>
                <c:pt idx="1">
                  <c:v>CASS</c:v>
                </c:pt>
                <c:pt idx="2">
                  <c:v>CBA</c:v>
                </c:pt>
                <c:pt idx="3">
                  <c:v>CCS</c:v>
                </c:pt>
                <c:pt idx="4">
                  <c:v>CCJE</c:v>
                </c:pt>
                <c:pt idx="5">
                  <c:v>CET</c:v>
                </c:pt>
                <c:pt idx="6">
                  <c:v>CPAG</c:v>
                </c:pt>
                <c:pt idx="7">
                  <c:v>COS</c:v>
                </c:pt>
                <c:pt idx="8">
                  <c:v>CTE</c:v>
                </c:pt>
              </c:strCache>
            </c:strRef>
          </c:cat>
          <c:val>
            <c:numRef>
              <c:f>Sheet1!$B$2:$B$10</c:f>
              <c:numCache>
                <c:formatCode>General</c:formatCode>
                <c:ptCount val="9"/>
                <c:pt idx="0">
                  <c:v>0</c:v>
                </c:pt>
                <c:pt idx="1">
                  <c:v>2</c:v>
                </c:pt>
                <c:pt idx="2">
                  <c:v>0</c:v>
                </c:pt>
                <c:pt idx="3">
                  <c:v>13</c:v>
                </c:pt>
                <c:pt idx="4">
                  <c:v>1</c:v>
                </c:pt>
                <c:pt idx="5">
                  <c:v>6</c:v>
                </c:pt>
                <c:pt idx="6">
                  <c:v>6</c:v>
                </c:pt>
                <c:pt idx="7">
                  <c:v>6</c:v>
                </c:pt>
                <c:pt idx="8">
                  <c:v>5</c:v>
                </c:pt>
              </c:numCache>
            </c:numRef>
          </c:val>
          <c:extLst>
            <c:ext xmlns:c16="http://schemas.microsoft.com/office/drawing/2014/chart" uri="{C3380CC4-5D6E-409C-BE32-E72D297353CC}">
              <c16:uniqueId val="{00000000-0F9B-4257-9165-5B9EE5E91757}"/>
            </c:ext>
          </c:extLst>
        </c:ser>
        <c:ser>
          <c:idx val="1"/>
          <c:order val="1"/>
          <c:tx>
            <c:strRef>
              <c:f>Sheet1!$C$1</c:f>
              <c:strCache>
                <c:ptCount val="1"/>
                <c:pt idx="0">
                  <c:v>Research Publication</c:v>
                </c:pt>
              </c:strCache>
            </c:strRef>
          </c:tx>
          <c:spPr>
            <a:solidFill>
              <a:schemeClr val="accent2"/>
            </a:solidFill>
            <a:ln>
              <a:noFill/>
            </a:ln>
            <a:effectLst/>
          </c:spPr>
          <c:invertIfNegative val="0"/>
          <c:cat>
            <c:strRef>
              <c:f>Sheet1!$A$2:$A$10</c:f>
              <c:strCache>
                <c:ptCount val="9"/>
                <c:pt idx="0">
                  <c:v>CAFA</c:v>
                </c:pt>
                <c:pt idx="1">
                  <c:v>CASS</c:v>
                </c:pt>
                <c:pt idx="2">
                  <c:v>CBA</c:v>
                </c:pt>
                <c:pt idx="3">
                  <c:v>CCS</c:v>
                </c:pt>
                <c:pt idx="4">
                  <c:v>CCJE</c:v>
                </c:pt>
                <c:pt idx="5">
                  <c:v>CET</c:v>
                </c:pt>
                <c:pt idx="6">
                  <c:v>CPAG</c:v>
                </c:pt>
                <c:pt idx="7">
                  <c:v>COS</c:v>
                </c:pt>
                <c:pt idx="8">
                  <c:v>CTE</c:v>
                </c:pt>
              </c:strCache>
            </c:strRef>
          </c:cat>
          <c:val>
            <c:numRef>
              <c:f>Sheet1!$C$2:$C$10</c:f>
              <c:numCache>
                <c:formatCode>General</c:formatCode>
                <c:ptCount val="9"/>
                <c:pt idx="0">
                  <c:v>0</c:v>
                </c:pt>
                <c:pt idx="1">
                  <c:v>1</c:v>
                </c:pt>
                <c:pt idx="2">
                  <c:v>0</c:v>
                </c:pt>
                <c:pt idx="3">
                  <c:v>5</c:v>
                </c:pt>
                <c:pt idx="4">
                  <c:v>0</c:v>
                </c:pt>
                <c:pt idx="5">
                  <c:v>1</c:v>
                </c:pt>
                <c:pt idx="6">
                  <c:v>1</c:v>
                </c:pt>
                <c:pt idx="7">
                  <c:v>1</c:v>
                </c:pt>
                <c:pt idx="8">
                  <c:v>6</c:v>
                </c:pt>
              </c:numCache>
            </c:numRef>
          </c:val>
          <c:extLst>
            <c:ext xmlns:c16="http://schemas.microsoft.com/office/drawing/2014/chart" uri="{C3380CC4-5D6E-409C-BE32-E72D297353CC}">
              <c16:uniqueId val="{00000001-0F9B-4257-9165-5B9EE5E91757}"/>
            </c:ext>
          </c:extLst>
        </c:ser>
        <c:ser>
          <c:idx val="2"/>
          <c:order val="2"/>
          <c:tx>
            <c:strRef>
              <c:f>Sheet1!$D$1</c:f>
              <c:strCache>
                <c:ptCount val="1"/>
                <c:pt idx="0">
                  <c:v>Research Presentation</c:v>
                </c:pt>
              </c:strCache>
            </c:strRef>
          </c:tx>
          <c:spPr>
            <a:solidFill>
              <a:schemeClr val="accent3"/>
            </a:solidFill>
            <a:ln>
              <a:noFill/>
            </a:ln>
            <a:effectLst/>
          </c:spPr>
          <c:invertIfNegative val="0"/>
          <c:cat>
            <c:strRef>
              <c:f>Sheet1!$A$2:$A$10</c:f>
              <c:strCache>
                <c:ptCount val="9"/>
                <c:pt idx="0">
                  <c:v>CAFA</c:v>
                </c:pt>
                <c:pt idx="1">
                  <c:v>CASS</c:v>
                </c:pt>
                <c:pt idx="2">
                  <c:v>CBA</c:v>
                </c:pt>
                <c:pt idx="3">
                  <c:v>CCS</c:v>
                </c:pt>
                <c:pt idx="4">
                  <c:v>CCJE</c:v>
                </c:pt>
                <c:pt idx="5">
                  <c:v>CET</c:v>
                </c:pt>
                <c:pt idx="6">
                  <c:v>CPAG</c:v>
                </c:pt>
                <c:pt idx="7">
                  <c:v>COS</c:v>
                </c:pt>
                <c:pt idx="8">
                  <c:v>CTE</c:v>
                </c:pt>
              </c:strCache>
            </c:strRef>
          </c:cat>
          <c:val>
            <c:numRef>
              <c:f>Sheet1!$D$2:$D$10</c:f>
              <c:numCache>
                <c:formatCode>General</c:formatCode>
                <c:ptCount val="9"/>
                <c:pt idx="0">
                  <c:v>0</c:v>
                </c:pt>
                <c:pt idx="1">
                  <c:v>1</c:v>
                </c:pt>
                <c:pt idx="2">
                  <c:v>1</c:v>
                </c:pt>
                <c:pt idx="3">
                  <c:v>2</c:v>
                </c:pt>
                <c:pt idx="4">
                  <c:v>0</c:v>
                </c:pt>
                <c:pt idx="5">
                  <c:v>1</c:v>
                </c:pt>
                <c:pt idx="6">
                  <c:v>2</c:v>
                </c:pt>
                <c:pt idx="7">
                  <c:v>3</c:v>
                </c:pt>
                <c:pt idx="8">
                  <c:v>3</c:v>
                </c:pt>
              </c:numCache>
            </c:numRef>
          </c:val>
          <c:extLst>
            <c:ext xmlns:c16="http://schemas.microsoft.com/office/drawing/2014/chart" uri="{C3380CC4-5D6E-409C-BE32-E72D297353CC}">
              <c16:uniqueId val="{00000002-0F9B-4257-9165-5B9EE5E91757}"/>
            </c:ext>
          </c:extLst>
        </c:ser>
        <c:ser>
          <c:idx val="3"/>
          <c:order val="3"/>
          <c:tx>
            <c:strRef>
              <c:f>Sheet1!$E$1</c:f>
              <c:strCache>
                <c:ptCount val="1"/>
                <c:pt idx="0">
                  <c:v>Citations</c:v>
                </c:pt>
              </c:strCache>
            </c:strRef>
          </c:tx>
          <c:spPr>
            <a:solidFill>
              <a:schemeClr val="accent4"/>
            </a:solidFill>
            <a:ln>
              <a:noFill/>
            </a:ln>
            <a:effectLst/>
          </c:spPr>
          <c:invertIfNegative val="0"/>
          <c:cat>
            <c:strRef>
              <c:f>Sheet1!$A$2:$A$10</c:f>
              <c:strCache>
                <c:ptCount val="9"/>
                <c:pt idx="0">
                  <c:v>CAFA</c:v>
                </c:pt>
                <c:pt idx="1">
                  <c:v>CASS</c:v>
                </c:pt>
                <c:pt idx="2">
                  <c:v>CBA</c:v>
                </c:pt>
                <c:pt idx="3">
                  <c:v>CCS</c:v>
                </c:pt>
                <c:pt idx="4">
                  <c:v>CCJE</c:v>
                </c:pt>
                <c:pt idx="5">
                  <c:v>CET</c:v>
                </c:pt>
                <c:pt idx="6">
                  <c:v>CPAG</c:v>
                </c:pt>
                <c:pt idx="7">
                  <c:v>COS</c:v>
                </c:pt>
                <c:pt idx="8">
                  <c:v>CTE</c:v>
                </c:pt>
              </c:strCache>
            </c:strRef>
          </c:cat>
          <c:val>
            <c:numRef>
              <c:f>Sheet1!$E$2:$E$10</c:f>
              <c:numCache>
                <c:formatCode>General</c:formatCode>
                <c:ptCount val="9"/>
                <c:pt idx="0">
                  <c:v>0</c:v>
                </c:pt>
                <c:pt idx="1">
                  <c:v>1</c:v>
                </c:pt>
                <c:pt idx="2">
                  <c:v>1</c:v>
                </c:pt>
                <c:pt idx="3">
                  <c:v>10</c:v>
                </c:pt>
                <c:pt idx="4">
                  <c:v>0</c:v>
                </c:pt>
                <c:pt idx="5">
                  <c:v>2</c:v>
                </c:pt>
                <c:pt idx="6">
                  <c:v>0</c:v>
                </c:pt>
                <c:pt idx="7">
                  <c:v>0</c:v>
                </c:pt>
                <c:pt idx="8">
                  <c:v>0</c:v>
                </c:pt>
              </c:numCache>
            </c:numRef>
          </c:val>
          <c:extLst>
            <c:ext xmlns:c16="http://schemas.microsoft.com/office/drawing/2014/chart" uri="{C3380CC4-5D6E-409C-BE32-E72D297353CC}">
              <c16:uniqueId val="{00000003-0F9B-4257-9165-5B9EE5E91757}"/>
            </c:ext>
          </c:extLst>
        </c:ser>
        <c:dLbls>
          <c:showLegendKey val="0"/>
          <c:showVal val="0"/>
          <c:showCatName val="0"/>
          <c:showSerName val="0"/>
          <c:showPercent val="0"/>
          <c:showBubbleSize val="0"/>
        </c:dLbls>
        <c:gapWidth val="182"/>
        <c:axId val="345489888"/>
        <c:axId val="345490216"/>
      </c:barChart>
      <c:catAx>
        <c:axId val="3454898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bg2">
                    <a:lumMod val="10000"/>
                  </a:schemeClr>
                </a:solidFill>
                <a:latin typeface="+mn-lt"/>
                <a:ea typeface="+mn-ea"/>
                <a:cs typeface="+mn-cs"/>
              </a:defRPr>
            </a:pPr>
            <a:endParaRPr lang="en-US"/>
          </a:p>
        </c:txPr>
        <c:crossAx val="345490216"/>
        <c:crosses val="autoZero"/>
        <c:auto val="1"/>
        <c:lblAlgn val="ctr"/>
        <c:lblOffset val="100"/>
        <c:noMultiLvlLbl val="0"/>
      </c:catAx>
      <c:valAx>
        <c:axId val="3454902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bg2">
                    <a:lumMod val="10000"/>
                  </a:schemeClr>
                </a:solidFill>
                <a:latin typeface="+mn-lt"/>
                <a:ea typeface="+mn-ea"/>
                <a:cs typeface="+mn-cs"/>
              </a:defRPr>
            </a:pPr>
            <a:endParaRPr lang="en-US"/>
          </a:p>
        </c:txPr>
        <c:crossAx val="345489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bg2">
                  <a:lumMod val="10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8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27</Pages>
  <Words>3412</Words>
  <Characters>19451</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URO - Remar H. Salvador</dc:creator>
  <cp:keywords/>
  <dc:description/>
  <cp:lastModifiedBy>Remar Salvador</cp:lastModifiedBy>
  <cp:revision>15</cp:revision>
  <dcterms:created xsi:type="dcterms:W3CDTF">2020-06-03T07:51:00Z</dcterms:created>
  <dcterms:modified xsi:type="dcterms:W3CDTF">2020-06-04T00:02:00Z</dcterms:modified>
</cp:coreProperties>
</file>